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777" w:rsidRPr="0091617B" w:rsidRDefault="00A645F1" w:rsidP="00BC0777">
      <w:pPr>
        <w:spacing w:line="24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91617B">
        <w:rPr>
          <w:rFonts w:ascii="UD デジタル 教科書体 NK-R" w:eastAsia="UD デジタル 教科書体 NK-R" w:hAnsi="BIZ UDP明朝 Medium" w:hint="eastAsia"/>
          <w:sz w:val="24"/>
          <w:szCs w:val="24"/>
          <w:bdr w:val="single" w:sz="4" w:space="0" w:color="auto"/>
        </w:rPr>
        <w:t>第３号議案</w:t>
      </w:r>
      <w:r w:rsidR="00BC0777" w:rsidRPr="0091617B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　　　　</w:t>
      </w:r>
      <w:r w:rsidR="0098715B" w:rsidRPr="0091617B">
        <w:rPr>
          <w:rFonts w:ascii="UD デジタル 教科書体 NK-R" w:eastAsia="UD デジタル 教科書体 NK-R" w:hAnsi="BIZ UDP明朝 Medium" w:hint="eastAsia"/>
          <w:sz w:val="24"/>
          <w:szCs w:val="24"/>
        </w:rPr>
        <w:t>帯広市立</w:t>
      </w:r>
      <w:r w:rsidR="0091617B">
        <w:rPr>
          <w:rFonts w:ascii="UD デジタル 教科書体 NK-R" w:eastAsia="UD デジタル 教科書体 NK-R" w:hAnsi="BIZ UDP明朝 Medium" w:hint="eastAsia"/>
          <w:sz w:val="24"/>
          <w:szCs w:val="24"/>
        </w:rPr>
        <w:t>清川</w:t>
      </w:r>
      <w:r w:rsidR="00937FF4" w:rsidRPr="0091617B">
        <w:rPr>
          <w:rFonts w:ascii="UD デジタル 教科書体 NK-R" w:eastAsia="UD デジタル 教科書体 NK-R" w:hAnsi="BIZ UDP明朝 Medium" w:hint="eastAsia"/>
          <w:sz w:val="24"/>
          <w:szCs w:val="24"/>
        </w:rPr>
        <w:t>小学校開校</w:t>
      </w:r>
      <w:r w:rsidR="0091617B">
        <w:rPr>
          <w:rFonts w:ascii="UD デジタル 教科書体 NK-R" w:eastAsia="UD デジタル 教科書体 NK-R" w:hAnsi="BIZ UDP明朝 Medium" w:hint="eastAsia"/>
          <w:sz w:val="24"/>
          <w:szCs w:val="24"/>
        </w:rPr>
        <w:t>６０</w:t>
      </w:r>
      <w:r w:rsidRPr="0091617B">
        <w:rPr>
          <w:rFonts w:ascii="UD デジタル 教科書体 NK-R" w:eastAsia="UD デジタル 教科書体 NK-R" w:hAnsi="BIZ UDP明朝 Medium" w:hint="eastAsia"/>
          <w:sz w:val="24"/>
          <w:szCs w:val="24"/>
        </w:rPr>
        <w:t>周年記念事業(案)に関する件</w:t>
      </w:r>
    </w:p>
    <w:p w:rsidR="00A87134" w:rsidRPr="0091617B" w:rsidRDefault="00A87134" w:rsidP="00BC0777">
      <w:pPr>
        <w:spacing w:line="24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</w:p>
    <w:p w:rsidR="00BC0777" w:rsidRPr="0091617B" w:rsidRDefault="00BC0777" w:rsidP="00BC0777">
      <w:pPr>
        <w:spacing w:line="24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</w:p>
    <w:p w:rsidR="00A645F1" w:rsidRPr="00162082" w:rsidRDefault="00A90D74" w:rsidP="00BC0777">
      <w:pPr>
        <w:spacing w:line="240" w:lineRule="exact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１　</w:t>
      </w:r>
      <w:r w:rsidR="0091617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清川</w:t>
      </w: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小学校開校</w:t>
      </w:r>
      <w:r w:rsidR="0091617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６０</w:t>
      </w:r>
      <w:r w:rsidR="00A645F1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周年記念事業基本コンセプト</w:t>
      </w:r>
    </w:p>
    <w:p w:rsidR="007C72DB" w:rsidRPr="00162082" w:rsidRDefault="007C72DB" w:rsidP="00BC0777">
      <w:pPr>
        <w:spacing w:line="240" w:lineRule="exact"/>
        <w:rPr>
          <w:rFonts w:ascii="UD デジタル 教科書体 NK-R" w:eastAsia="UD デジタル 教科書体 NK-R" w:hAnsi="BIZ UDP明朝 Medium"/>
          <w:sz w:val="22"/>
          <w:szCs w:val="22"/>
        </w:rPr>
      </w:pPr>
    </w:p>
    <w:p w:rsidR="007C72DB" w:rsidRPr="00162082" w:rsidRDefault="0091617B" w:rsidP="0091617B">
      <w:pPr>
        <w:spacing w:line="0" w:lineRule="atLeast"/>
        <w:ind w:firstLineChars="100" w:firstLine="201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①清川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小学校開校</w:t>
      </w: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６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０周年の歴史を振り返り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今後益々の発展を祈念するものとする。</w:t>
      </w:r>
    </w:p>
    <w:p w:rsidR="0091617B" w:rsidRPr="00162082" w:rsidRDefault="0091617B" w:rsidP="0091617B">
      <w:pPr>
        <w:spacing w:line="0" w:lineRule="atLeast"/>
        <w:ind w:firstLineChars="100" w:firstLine="201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②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在校児童には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事業に積極的に関わることのできる場を設定し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母校の充実・発展を願い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本事業への参加</w:t>
      </w:r>
    </w:p>
    <w:p w:rsidR="007C72DB" w:rsidRPr="00162082" w:rsidRDefault="007C72DB" w:rsidP="0091617B">
      <w:pPr>
        <w:spacing w:line="0" w:lineRule="atLeast"/>
        <w:ind w:firstLineChars="200" w:firstLine="403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を通して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感謝の気持ちをもつ機会とする。</w:t>
      </w:r>
    </w:p>
    <w:p w:rsidR="0091617B" w:rsidRPr="00162082" w:rsidRDefault="0091617B" w:rsidP="0091617B">
      <w:pPr>
        <w:spacing w:line="0" w:lineRule="atLeast"/>
        <w:ind w:firstLineChars="100" w:firstLine="201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③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保護者・地域・教職員の皆様には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本事業の推進に支援をいただき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="007C72D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本事業の取組が在校児童や協賛者の</w:t>
      </w:r>
    </w:p>
    <w:p w:rsidR="007C72DB" w:rsidRPr="00162082" w:rsidRDefault="007C72DB" w:rsidP="0091617B">
      <w:pPr>
        <w:spacing w:line="0" w:lineRule="atLeast"/>
        <w:ind w:firstLineChars="200" w:firstLine="403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心に深く刻み込まれ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="006362A7">
        <w:rPr>
          <w:rFonts w:ascii="UD デジタル 教科書体 NK-R" w:eastAsia="UD デジタル 教科書体 NK-R" w:hAnsi="BIZ UDP明朝 Medium" w:hint="eastAsia"/>
          <w:sz w:val="22"/>
          <w:szCs w:val="22"/>
        </w:rPr>
        <w:t>清川</w:t>
      </w: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小学校の発展につながるものとする。</w:t>
      </w:r>
    </w:p>
    <w:p w:rsidR="00EC2B63" w:rsidRPr="00162082" w:rsidRDefault="00EC2B63" w:rsidP="00EC2B63">
      <w:pPr>
        <w:spacing w:line="240" w:lineRule="exact"/>
        <w:rPr>
          <w:rFonts w:ascii="UD デジタル 教科書体 NK-R" w:eastAsia="UD デジタル 教科書体 NK-R" w:hAnsi="BIZ UDP明朝 Medium"/>
          <w:sz w:val="22"/>
          <w:szCs w:val="22"/>
        </w:rPr>
      </w:pPr>
    </w:p>
    <w:p w:rsidR="008903B6" w:rsidRPr="00162082" w:rsidRDefault="008903B6" w:rsidP="0091617B">
      <w:pPr>
        <w:spacing w:line="0" w:lineRule="atLeast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２　</w:t>
      </w:r>
      <w:r w:rsidR="001B43C9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記念事業の概要</w:t>
      </w:r>
    </w:p>
    <w:p w:rsidR="001B43C9" w:rsidRPr="00162082" w:rsidRDefault="001B43C9" w:rsidP="0091617B">
      <w:pPr>
        <w:spacing w:line="0" w:lineRule="atLeast"/>
        <w:ind w:firstLineChars="100" w:firstLine="201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①記念誌</w:t>
      </w:r>
      <w:r w:rsidR="0091617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作成</w:t>
      </w:r>
      <w:r w:rsidR="00890311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　　　　</w:t>
      </w:r>
      <w:r w:rsidR="0091617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５０周年以降６</w:t>
      </w:r>
      <w:r w:rsidR="006A1E83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０周年</w:t>
      </w:r>
      <w:r w:rsidR="0091617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までを振り返る内容の</w:t>
      </w:r>
      <w:r w:rsidR="006A1E83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記念誌を発行する。</w:t>
      </w:r>
    </w:p>
    <w:p w:rsidR="00642214" w:rsidRPr="00162082" w:rsidRDefault="0091617B" w:rsidP="0091617B">
      <w:pPr>
        <w:spacing w:line="0" w:lineRule="atLeast"/>
        <w:ind w:firstLineChars="100" w:firstLine="201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②</w:t>
      </w:r>
      <w:r w:rsidR="001B43C9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記念事業</w:t>
      </w:r>
      <w:r w:rsidR="0064221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　　　　　　予算との関わり</w:t>
      </w:r>
      <w:r w:rsidR="00751671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を</w:t>
      </w:r>
      <w:r w:rsidR="0064221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考慮し検討</w:t>
      </w:r>
      <w:r w:rsidR="00751671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する</w:t>
      </w:r>
      <w:r w:rsidR="0064221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。</w:t>
      </w:r>
    </w:p>
    <w:p w:rsidR="00D27BA4" w:rsidRDefault="00BC0777" w:rsidP="0091617B">
      <w:pPr>
        <w:spacing w:line="0" w:lineRule="atLeast"/>
        <w:ind w:left="570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    </w:t>
      </w:r>
      <w:r w:rsidR="009E0C8D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          </w:t>
      </w:r>
      <w:r w:rsidR="006A1E83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・</w:t>
      </w:r>
      <w:r w:rsidR="00A5572F">
        <w:rPr>
          <w:rFonts w:ascii="UD デジタル 教科書体 NK-R" w:eastAsia="UD デジタル 教科書体 NK-R" w:hAnsi="BIZ UDP明朝 Medium" w:hint="eastAsia"/>
          <w:sz w:val="22"/>
          <w:szCs w:val="22"/>
        </w:rPr>
        <w:t>タイムカプセル</w:t>
      </w:r>
      <w:r w:rsidR="006362A7">
        <w:rPr>
          <w:rFonts w:ascii="UD デジタル 教科書体 NK-R" w:eastAsia="UD デジタル 教科書体 NK-R" w:hAnsi="BIZ UDP明朝 Medium" w:hint="eastAsia"/>
          <w:sz w:val="22"/>
          <w:szCs w:val="22"/>
        </w:rPr>
        <w:t>開封および埋設</w:t>
      </w:r>
    </w:p>
    <w:p w:rsidR="00A5572F" w:rsidRPr="00162082" w:rsidRDefault="00A5572F" w:rsidP="0091617B">
      <w:pPr>
        <w:spacing w:line="0" w:lineRule="atLeast"/>
        <w:ind w:left="570"/>
        <w:rPr>
          <w:rFonts w:ascii="UD デジタル 教科書体 NK-R" w:eastAsia="UD デジタル 教科書体 NK-R" w:hAnsi="BIZ UDP明朝 Medium"/>
          <w:sz w:val="22"/>
          <w:szCs w:val="22"/>
        </w:rPr>
      </w:pPr>
      <w:r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　　　　　　　　　　　　　　・</w:t>
      </w:r>
      <w:r w:rsidR="00035777">
        <w:rPr>
          <w:rFonts w:ascii="UD デジタル 教科書体 NK-R" w:eastAsia="UD デジタル 教科書体 NK-R" w:hAnsi="BIZ UDP明朝 Medium" w:hint="eastAsia"/>
          <w:sz w:val="22"/>
          <w:szCs w:val="22"/>
        </w:rPr>
        <w:t>校舎+児童</w:t>
      </w:r>
      <w:r>
        <w:rPr>
          <w:rFonts w:ascii="UD デジタル 教科書体 NK-R" w:eastAsia="UD デジタル 教科書体 NK-R" w:hAnsi="BIZ UDP明朝 Medium" w:hint="eastAsia"/>
          <w:sz w:val="22"/>
          <w:szCs w:val="22"/>
        </w:rPr>
        <w:t>ドローン撮影、クリアファイル作成配付</w:t>
      </w:r>
    </w:p>
    <w:p w:rsidR="001D690B" w:rsidRPr="00162082" w:rsidRDefault="00EC2B63" w:rsidP="0091617B">
      <w:pPr>
        <w:spacing w:line="0" w:lineRule="atLeast"/>
        <w:ind w:left="570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　　　　　　　　　　　　　</w:t>
      </w:r>
      <w:r w:rsidR="009E0C8D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 </w:t>
      </w:r>
      <w:r w:rsidR="001D690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・記念テーマ</w:t>
      </w:r>
      <w:r w:rsidR="00035777">
        <w:rPr>
          <w:rFonts w:ascii="UD デジタル 教科書体 NK-R" w:eastAsia="UD デジタル 教科書体 NK-R" w:hAnsi="BIZ UDP明朝 Medium" w:hint="eastAsia"/>
          <w:sz w:val="22"/>
          <w:szCs w:val="22"/>
        </w:rPr>
        <w:t>、シンボルマーク</w:t>
      </w:r>
    </w:p>
    <w:p w:rsidR="00890311" w:rsidRPr="00162082" w:rsidRDefault="0091617B" w:rsidP="0091617B">
      <w:pPr>
        <w:spacing w:line="0" w:lineRule="atLeast"/>
        <w:ind w:firstLineChars="100" w:firstLine="201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③</w:t>
      </w:r>
      <w:r w:rsidR="006F3C6F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冠事業の企画・推進</w:t>
      </w:r>
      <w:r w:rsidR="0064221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　　　　　</w:t>
      </w:r>
    </w:p>
    <w:p w:rsidR="001B43C9" w:rsidRPr="00162082" w:rsidRDefault="0091617B" w:rsidP="00A5572F">
      <w:pPr>
        <w:spacing w:line="0" w:lineRule="atLeast"/>
        <w:ind w:firstLineChars="1000" w:firstLine="2014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・</w:t>
      </w:r>
      <w:r w:rsidR="00A5572F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愛すキャンドル　</w:t>
      </w:r>
    </w:p>
    <w:p w:rsidR="00BC0777" w:rsidRPr="00162082" w:rsidRDefault="00BC0777" w:rsidP="00BC0777">
      <w:pPr>
        <w:spacing w:line="240" w:lineRule="exact"/>
        <w:ind w:firstLineChars="1874" w:firstLine="3774"/>
        <w:rPr>
          <w:rFonts w:ascii="UD デジタル 教科書体 NK-R" w:eastAsia="UD デジタル 教科書体 NK-R" w:hAnsi="BIZ UDP明朝 Medium"/>
          <w:sz w:val="22"/>
          <w:szCs w:val="22"/>
        </w:rPr>
      </w:pPr>
    </w:p>
    <w:p w:rsidR="00F77162" w:rsidRPr="00162082" w:rsidRDefault="00F77162" w:rsidP="0091617B">
      <w:pPr>
        <w:spacing w:line="0" w:lineRule="atLeast"/>
        <w:jc w:val="left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３　各部の主な業務内容　　※各部で計画・立案し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役員会で承認・調整する。</w:t>
      </w:r>
    </w:p>
    <w:p w:rsidR="00F77162" w:rsidRPr="00162082" w:rsidRDefault="00F77162" w:rsidP="0091617B">
      <w:pPr>
        <w:spacing w:line="0" w:lineRule="atLeast"/>
        <w:jc w:val="left"/>
        <w:rPr>
          <w:rFonts w:ascii="UD デジタル 教科書体 NK-R" w:eastAsia="UD デジタル 教科書体 NK-R" w:hAnsi="BIZ UDP明朝 Medium"/>
          <w:sz w:val="22"/>
          <w:szCs w:val="22"/>
        </w:rPr>
      </w:pP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　　　　　　　　　　　　　　　　　</w:t>
      </w:r>
      <w:r w:rsidR="0091617B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 xml:space="preserve">　　　　　</w:t>
      </w: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※各部間で協力体制を取りながら</w:t>
      </w:r>
      <w:r w:rsidR="00A87134"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、</w:t>
      </w:r>
      <w:r w:rsidRPr="00162082">
        <w:rPr>
          <w:rFonts w:ascii="UD デジタル 教科書体 NK-R" w:eastAsia="UD デジタル 教科書体 NK-R" w:hAnsi="BIZ UDP明朝 Medium" w:hint="eastAsia"/>
          <w:sz w:val="22"/>
          <w:szCs w:val="22"/>
        </w:rPr>
        <w:t>業務を推進する。</w:t>
      </w:r>
    </w:p>
    <w:tbl>
      <w:tblPr>
        <w:tblpPr w:leftFromText="142" w:rightFromText="142" w:vertAnchor="text" w:horzAnchor="margin" w:tblpX="137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528"/>
        <w:gridCol w:w="3686"/>
      </w:tblGrid>
      <w:tr w:rsidR="00F77162" w:rsidRPr="00162082" w:rsidTr="00877B16">
        <w:trPr>
          <w:trHeight w:val="274"/>
        </w:trPr>
        <w:tc>
          <w:tcPr>
            <w:tcW w:w="1134" w:type="dxa"/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</w:p>
        </w:tc>
        <w:tc>
          <w:tcPr>
            <w:tcW w:w="5528" w:type="dxa"/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各　部　の　主　な　業　務</w:t>
            </w:r>
          </w:p>
        </w:tc>
        <w:tc>
          <w:tcPr>
            <w:tcW w:w="3686" w:type="dxa"/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予　想　さ　れ　る　活　動</w:t>
            </w:r>
          </w:p>
        </w:tc>
      </w:tr>
      <w:tr w:rsidR="00F77162" w:rsidRPr="00162082" w:rsidTr="00877B16">
        <w:trPr>
          <w:trHeight w:val="848"/>
        </w:trPr>
        <w:tc>
          <w:tcPr>
            <w:tcW w:w="1134" w:type="dxa"/>
            <w:vMerge w:val="restart"/>
            <w:vAlign w:val="center"/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事業部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①会の周知</w:t>
            </w:r>
            <w:r w:rsidR="00A87134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、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宣伝・協力依頼</w:t>
            </w:r>
          </w:p>
          <w:p w:rsidR="00A5572F" w:rsidRPr="00A5572F" w:rsidRDefault="00F77162" w:rsidP="00D74AD3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②テーマ･シンボルマーク募集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○テーマ募集</w:t>
            </w:r>
          </w:p>
          <w:p w:rsidR="00D74AD3" w:rsidRPr="00D74AD3" w:rsidRDefault="00D74AD3" w:rsidP="00D74AD3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</w:p>
        </w:tc>
      </w:tr>
      <w:tr w:rsidR="00F77162" w:rsidRPr="00162082" w:rsidTr="00D74AD3">
        <w:trPr>
          <w:trHeight w:val="1399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①</w:t>
            </w:r>
            <w:r w:rsidR="00D74AD3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冠記念事業の企画・推進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②</w:t>
            </w:r>
            <w:r w:rsidR="00D74AD3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児童に関わる記念事業</w:t>
            </w:r>
          </w:p>
          <w:p w:rsidR="00D74AD3" w:rsidRDefault="00D74AD3" w:rsidP="00D74AD3">
            <w:pPr>
              <w:spacing w:line="0" w:lineRule="atLeast"/>
              <w:ind w:firstLineChars="100" w:firstLine="201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・タイムカプセル開封、埋設事業</w:t>
            </w:r>
          </w:p>
          <w:p w:rsidR="00F77162" w:rsidRPr="00162082" w:rsidRDefault="00D74AD3" w:rsidP="00D74AD3">
            <w:pPr>
              <w:spacing w:line="0" w:lineRule="atLeast"/>
              <w:ind w:firstLineChars="100" w:firstLine="201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・ドローン撮影、クリアファイル作成配付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7162" w:rsidRPr="00162082" w:rsidRDefault="00F77162" w:rsidP="006362A7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</w:t>
            </w:r>
            <w:r w:rsidR="006362A7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愛すキャンドル</w:t>
            </w:r>
          </w:p>
          <w:p w:rsidR="00C15A5A" w:rsidRDefault="002379D0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</w:t>
            </w:r>
            <w:r w:rsidR="00F7716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児童に関わる記念事業の立案・計画・実行</w:t>
            </w:r>
          </w:p>
          <w:p w:rsidR="00F77162" w:rsidRPr="00162082" w:rsidRDefault="00C15A5A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○タイムカプセル関係行事主催</w:t>
            </w:r>
          </w:p>
        </w:tc>
      </w:tr>
      <w:tr w:rsidR="00F77162" w:rsidRPr="00162082" w:rsidTr="00D74AD3">
        <w:trPr>
          <w:trHeight w:val="301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編集部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①記念誌発行の企画・編集・配布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(発行部数～予想)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・Ｒ</w:t>
            </w:r>
            <w:r w:rsidR="0091617B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７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年度</w:t>
            </w:r>
            <w:r w:rsidR="00035777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児童数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　</w:t>
            </w:r>
            <w:r w:rsidR="00035777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（家庭数）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　～</w:t>
            </w:r>
            <w:r w:rsidR="0091617B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２９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部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・教職員          　～約</w:t>
            </w:r>
            <w:r w:rsidR="0016208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１５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部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・行政　</w:t>
            </w:r>
            <w:r w:rsidR="002379D0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 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(２０部)   </w:t>
            </w:r>
            <w:r w:rsidR="008720DA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市内学校　(</w:t>
            </w:r>
            <w:r w:rsidR="002379D0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３９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部)</w:t>
            </w:r>
          </w:p>
          <w:p w:rsidR="00F77162" w:rsidRPr="00162082" w:rsidRDefault="008720DA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</w:t>
            </w:r>
            <w:r w:rsidR="00F7716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旧職員 (</w:t>
            </w:r>
            <w:r w:rsidR="002379D0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　５</w:t>
            </w:r>
            <w:r w:rsidR="00F7716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部)  </w:t>
            </w: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</w:t>
            </w:r>
            <w:r w:rsidR="00F7716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旧Ｐ会長　(　</w:t>
            </w:r>
            <w:r w:rsidR="002379D0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７</w:t>
            </w:r>
            <w:r w:rsidR="00F7716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部)</w:t>
            </w:r>
          </w:p>
          <w:p w:rsidR="00F77162" w:rsidRPr="00162082" w:rsidRDefault="008720DA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</w:t>
            </w:r>
            <w:r w:rsidR="00F7716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地　　域 (</w:t>
            </w: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１００</w:t>
            </w:r>
            <w:r w:rsidR="00F7716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部)</w:t>
            </w:r>
            <w:r w:rsidR="00162082" w:rsidRPr="00162082"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  <w:t xml:space="preserve"> </w:t>
            </w:r>
            <w:r w:rsidR="0016208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C</w:t>
            </w:r>
            <w:r w:rsidR="00162082" w:rsidRPr="00162082"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  <w:t>S</w:t>
            </w:r>
            <w:r w:rsidR="0016208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、学校便り配布先</w:t>
            </w: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、寄付先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・予備</w:t>
            </w:r>
            <w:r w:rsidR="00A87134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、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学校保管　</w:t>
            </w:r>
            <w:r w:rsidR="00162082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２０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部　　　　 　計　</w:t>
            </w:r>
            <w:r w:rsidR="00035777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２５０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冊作成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②記念事業の記録</w:t>
            </w:r>
            <w:r w:rsidR="008720DA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写真撮影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○記念誌編集方針確認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(内容・配付・冊数等)～事務局と連携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○原稿依頼・校正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○作成・全体の記録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○写真等資料の収集と整理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　（卒業生</w:t>
            </w:r>
            <w:r w:rsidR="00A87134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、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職員</w:t>
            </w:r>
            <w:r w:rsidR="00A87134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、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ＰＴＡ役員</w:t>
            </w:r>
            <w:r w:rsidR="009E0C8D"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名簿等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の作成と点検等）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○記念誌</w:t>
            </w:r>
            <w:r w:rsid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、</w:t>
            </w: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袋詰め作業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ab/>
            </w:r>
          </w:p>
        </w:tc>
      </w:tr>
      <w:tr w:rsidR="00F77162" w:rsidRPr="00162082" w:rsidTr="00877B16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2" w:rsidRPr="00162082" w:rsidRDefault="0016208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会　　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①会計に関する事項(各部・事務局と連携)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②各部の予算・決算に関する取りまとめ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○会計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○協賛会長之角印作製</w:t>
            </w:r>
          </w:p>
        </w:tc>
      </w:tr>
      <w:tr w:rsidR="00F77162" w:rsidRPr="00162082" w:rsidTr="00877B16">
        <w:trPr>
          <w:trHeight w:val="11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事務局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①協賛会の運営に関わる事項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②各部の連絡調整に関わる事項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③各種文書の収受・記録・保管に関する事項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④記念事業の日程に関わる事項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⑤その他（郵券・学校要覧　等）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○全体計画作成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○全体の意見調整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>○予算原案作成</w:t>
            </w:r>
          </w:p>
          <w:p w:rsidR="00F77162" w:rsidRPr="00162082" w:rsidRDefault="00F77162" w:rsidP="0091617B">
            <w:pPr>
              <w:spacing w:line="0" w:lineRule="atLeast"/>
              <w:jc w:val="left"/>
              <w:rPr>
                <w:rFonts w:ascii="UD デジタル 教科書体 NK-R" w:eastAsia="UD デジタル 教科書体 NK-R" w:hAnsi="BIZ UDP明朝 Medium"/>
                <w:sz w:val="22"/>
                <w:szCs w:val="22"/>
              </w:rPr>
            </w:pPr>
            <w:r w:rsidRPr="00162082">
              <w:rPr>
                <w:rFonts w:ascii="UD デジタル 教科書体 NK-R" w:eastAsia="UD デジタル 教科書体 NK-R" w:hAnsi="BIZ UDP明朝 Medium" w:hint="eastAsia"/>
                <w:sz w:val="22"/>
                <w:szCs w:val="22"/>
              </w:rPr>
              <w:t xml:space="preserve">　　　　　　　</w:t>
            </w:r>
          </w:p>
        </w:tc>
      </w:tr>
    </w:tbl>
    <w:p w:rsidR="00F77162" w:rsidRPr="00162082" w:rsidRDefault="00F77162" w:rsidP="0091617B">
      <w:pPr>
        <w:spacing w:line="0" w:lineRule="atLeast"/>
        <w:jc w:val="left"/>
        <w:rPr>
          <w:rFonts w:ascii="UD デジタル 教科書体 NK-R" w:eastAsia="UD デジタル 教科書体 NK-R" w:hAnsi="BIZ UDP明朝 Medium"/>
          <w:sz w:val="22"/>
          <w:szCs w:val="22"/>
        </w:rPr>
      </w:pPr>
    </w:p>
    <w:sectPr w:rsidR="00F77162" w:rsidRPr="00162082" w:rsidSect="00BC0777">
      <w:pgSz w:w="11906" w:h="16838" w:code="9"/>
      <w:pgMar w:top="720" w:right="720" w:bottom="720" w:left="720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2D" w:rsidRDefault="00751F2D" w:rsidP="00B96D99">
      <w:r>
        <w:separator/>
      </w:r>
    </w:p>
  </w:endnote>
  <w:endnote w:type="continuationSeparator" w:id="0">
    <w:p w:rsidR="00751F2D" w:rsidRDefault="00751F2D" w:rsidP="00B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2D" w:rsidRDefault="00751F2D" w:rsidP="00B96D99">
      <w:r>
        <w:separator/>
      </w:r>
    </w:p>
  </w:footnote>
  <w:footnote w:type="continuationSeparator" w:id="0">
    <w:p w:rsidR="00751F2D" w:rsidRDefault="00751F2D" w:rsidP="00B9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E0DD0"/>
    <w:multiLevelType w:val="hybridMultilevel"/>
    <w:tmpl w:val="72BAE508"/>
    <w:lvl w:ilvl="0" w:tplc="023E4708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3C3B1B"/>
    <w:multiLevelType w:val="hybridMultilevel"/>
    <w:tmpl w:val="BEAA0C02"/>
    <w:lvl w:ilvl="0" w:tplc="FF8EB2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9A04B5"/>
    <w:multiLevelType w:val="hybridMultilevel"/>
    <w:tmpl w:val="155CBCBA"/>
    <w:lvl w:ilvl="0" w:tplc="1302A0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6B"/>
    <w:rsid w:val="00014D60"/>
    <w:rsid w:val="00035777"/>
    <w:rsid w:val="00062EFD"/>
    <w:rsid w:val="0015539B"/>
    <w:rsid w:val="00162082"/>
    <w:rsid w:val="00180D2E"/>
    <w:rsid w:val="001B014B"/>
    <w:rsid w:val="001B43C9"/>
    <w:rsid w:val="001C0017"/>
    <w:rsid w:val="001C363B"/>
    <w:rsid w:val="001D690B"/>
    <w:rsid w:val="001F3A74"/>
    <w:rsid w:val="0021010D"/>
    <w:rsid w:val="00233F5C"/>
    <w:rsid w:val="00235905"/>
    <w:rsid w:val="002379D0"/>
    <w:rsid w:val="00265468"/>
    <w:rsid w:val="00266DDA"/>
    <w:rsid w:val="00285DA3"/>
    <w:rsid w:val="002965B6"/>
    <w:rsid w:val="002B271F"/>
    <w:rsid w:val="00301C22"/>
    <w:rsid w:val="00364341"/>
    <w:rsid w:val="00385EF0"/>
    <w:rsid w:val="00395C5A"/>
    <w:rsid w:val="003B37C0"/>
    <w:rsid w:val="003B45EE"/>
    <w:rsid w:val="003E507E"/>
    <w:rsid w:val="003F6243"/>
    <w:rsid w:val="0041089B"/>
    <w:rsid w:val="00417B65"/>
    <w:rsid w:val="00437E90"/>
    <w:rsid w:val="0044544C"/>
    <w:rsid w:val="0047261A"/>
    <w:rsid w:val="004831EC"/>
    <w:rsid w:val="004933FC"/>
    <w:rsid w:val="00496773"/>
    <w:rsid w:val="004E4F81"/>
    <w:rsid w:val="00556781"/>
    <w:rsid w:val="00571360"/>
    <w:rsid w:val="005C7CF6"/>
    <w:rsid w:val="006362A7"/>
    <w:rsid w:val="00642214"/>
    <w:rsid w:val="006A1E83"/>
    <w:rsid w:val="006F3C6F"/>
    <w:rsid w:val="00707289"/>
    <w:rsid w:val="00751671"/>
    <w:rsid w:val="00751F2D"/>
    <w:rsid w:val="00751FD5"/>
    <w:rsid w:val="00794034"/>
    <w:rsid w:val="007B7A13"/>
    <w:rsid w:val="007C72DB"/>
    <w:rsid w:val="007C784D"/>
    <w:rsid w:val="007E6FBB"/>
    <w:rsid w:val="008331AB"/>
    <w:rsid w:val="008466FF"/>
    <w:rsid w:val="00866C89"/>
    <w:rsid w:val="008720DA"/>
    <w:rsid w:val="00872792"/>
    <w:rsid w:val="00890311"/>
    <w:rsid w:val="008903B6"/>
    <w:rsid w:val="008B6FC0"/>
    <w:rsid w:val="008C5073"/>
    <w:rsid w:val="008C5529"/>
    <w:rsid w:val="008F456E"/>
    <w:rsid w:val="00902E7E"/>
    <w:rsid w:val="0091617B"/>
    <w:rsid w:val="00937FF4"/>
    <w:rsid w:val="0098715B"/>
    <w:rsid w:val="009922D4"/>
    <w:rsid w:val="009B7E28"/>
    <w:rsid w:val="009E0C8D"/>
    <w:rsid w:val="009E788D"/>
    <w:rsid w:val="009F6792"/>
    <w:rsid w:val="00A11682"/>
    <w:rsid w:val="00A3740A"/>
    <w:rsid w:val="00A40184"/>
    <w:rsid w:val="00A5572F"/>
    <w:rsid w:val="00A645F1"/>
    <w:rsid w:val="00A87134"/>
    <w:rsid w:val="00A90D74"/>
    <w:rsid w:val="00AD1C2A"/>
    <w:rsid w:val="00AF1EA7"/>
    <w:rsid w:val="00B14DC5"/>
    <w:rsid w:val="00B60CA0"/>
    <w:rsid w:val="00B77D20"/>
    <w:rsid w:val="00B96D99"/>
    <w:rsid w:val="00BB7BB1"/>
    <w:rsid w:val="00BC0777"/>
    <w:rsid w:val="00BE05CA"/>
    <w:rsid w:val="00BE21C8"/>
    <w:rsid w:val="00BF2543"/>
    <w:rsid w:val="00C15A5A"/>
    <w:rsid w:val="00C85841"/>
    <w:rsid w:val="00C91E0F"/>
    <w:rsid w:val="00C975BE"/>
    <w:rsid w:val="00CA49E3"/>
    <w:rsid w:val="00CC1B73"/>
    <w:rsid w:val="00CC2E40"/>
    <w:rsid w:val="00CE14E7"/>
    <w:rsid w:val="00CF3424"/>
    <w:rsid w:val="00D12FB4"/>
    <w:rsid w:val="00D27BA4"/>
    <w:rsid w:val="00D32BCE"/>
    <w:rsid w:val="00D469A7"/>
    <w:rsid w:val="00D74AD3"/>
    <w:rsid w:val="00D74D03"/>
    <w:rsid w:val="00DB2C9E"/>
    <w:rsid w:val="00DC4EB4"/>
    <w:rsid w:val="00DE09CE"/>
    <w:rsid w:val="00E26DA2"/>
    <w:rsid w:val="00E83146"/>
    <w:rsid w:val="00EC1746"/>
    <w:rsid w:val="00EC2B63"/>
    <w:rsid w:val="00EE04E4"/>
    <w:rsid w:val="00F052D0"/>
    <w:rsid w:val="00F2373E"/>
    <w:rsid w:val="00F2656B"/>
    <w:rsid w:val="00F4506B"/>
    <w:rsid w:val="00F66E8F"/>
    <w:rsid w:val="00F763BF"/>
    <w:rsid w:val="00F77162"/>
    <w:rsid w:val="00F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F018F6E"/>
  <w15:docId w15:val="{AAE80614-AF2B-445C-BCD0-C854DC6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5F1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D99"/>
    <w:rPr>
      <w:kern w:val="2"/>
    </w:rPr>
  </w:style>
  <w:style w:type="paragraph" w:styleId="a5">
    <w:name w:val="footer"/>
    <w:basedOn w:val="a"/>
    <w:link w:val="a6"/>
    <w:uiPriority w:val="99"/>
    <w:unhideWhenUsed/>
    <w:rsid w:val="00B9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D9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93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5B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6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0D74"/>
    <w:pPr>
      <w:ind w:leftChars="400" w:left="40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412AF-68F4-4E64-96ED-A301BF1E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965</Words>
  <Characters>231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第３号議案</vt:lpstr>
      <vt:lpstr>第３号議案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第３号議案</dc:title>
  <dc:creator>Headteacher</dc:creator>
  <cp:lastModifiedBy>帯広市教育委員会</cp:lastModifiedBy>
  <cp:revision>14</cp:revision>
  <cp:lastPrinted>2022-08-24T02:17:00Z</cp:lastPrinted>
  <dcterms:created xsi:type="dcterms:W3CDTF">2022-08-24T02:19:00Z</dcterms:created>
  <dcterms:modified xsi:type="dcterms:W3CDTF">2024-11-15T08:29:00Z</dcterms:modified>
</cp:coreProperties>
</file>