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7C" w:rsidRPr="004B3C21" w:rsidRDefault="003821C5" w:rsidP="00705728">
      <w:pPr>
        <w:ind w:rightChars="-68" w:right="-143"/>
        <w:rPr>
          <w:rFonts w:ascii="HG正楷書体-PRO" w:eastAsia="HG正楷書体-PRO" w:hAnsi="ＭＳ Ｐゴシック" w:cs="ＭＳ Ｐゴシック"/>
          <w:b/>
          <w:kern w:val="0"/>
          <w:sz w:val="28"/>
        </w:rPr>
      </w:pPr>
      <w:r w:rsidRPr="00A41090">
        <w:rPr>
          <w:rFonts w:ascii="UD デジタル 教科書体 NK-R" w:eastAsia="UD デジタル 教科書体 NK-R" w:hint="eastAsia"/>
          <w:bdr w:val="single" w:sz="4" w:space="0" w:color="auto"/>
        </w:rPr>
        <w:t>第１号議案</w:t>
      </w:r>
      <w:r w:rsidR="00705728">
        <w:rPr>
          <w:rFonts w:ascii="UD デジタル 教科書体 NK-R" w:eastAsia="UD デジタル 教科書体 NK-R" w:hint="eastAsia"/>
          <w:bdr w:val="single" w:sz="4" w:space="0" w:color="auto"/>
        </w:rPr>
        <w:t xml:space="preserve">　</w:t>
      </w:r>
      <w:r w:rsidR="00560E7C" w:rsidRPr="004B3C21">
        <w:rPr>
          <w:rFonts w:ascii="HG正楷書体-PRO" w:eastAsia="HG正楷書体-PRO" w:hAnsi="Arial" w:cs="Arial" w:hint="eastAsia"/>
          <w:b/>
          <w:color w:val="000000"/>
          <w:kern w:val="0"/>
          <w:sz w:val="28"/>
        </w:rPr>
        <w:t>帯広市立</w:t>
      </w:r>
      <w:r w:rsidR="00560E7C">
        <w:rPr>
          <w:rFonts w:ascii="HG正楷書体-PRO" w:eastAsia="HG正楷書体-PRO" w:hAnsi="Arial" w:cs="Arial" w:hint="eastAsia"/>
          <w:b/>
          <w:color w:val="000000"/>
          <w:kern w:val="0"/>
          <w:sz w:val="28"/>
        </w:rPr>
        <w:t>清川</w:t>
      </w:r>
      <w:r w:rsidR="00560E7C" w:rsidRPr="004B3C21">
        <w:rPr>
          <w:rFonts w:ascii="HG正楷書体-PRO" w:eastAsia="HG正楷書体-PRO" w:hAnsi="Arial" w:cs="Arial" w:hint="eastAsia"/>
          <w:b/>
          <w:color w:val="000000"/>
          <w:kern w:val="0"/>
          <w:sz w:val="28"/>
        </w:rPr>
        <w:t xml:space="preserve">小学校開校 </w:t>
      </w:r>
      <w:r w:rsidR="00560E7C">
        <w:rPr>
          <w:rFonts w:ascii="HG正楷書体-PRO" w:eastAsia="HG正楷書体-PRO" w:hAnsi="Arial" w:cs="Arial" w:hint="eastAsia"/>
          <w:b/>
          <w:color w:val="000000"/>
          <w:kern w:val="0"/>
          <w:sz w:val="28"/>
        </w:rPr>
        <w:t>６</w:t>
      </w:r>
      <w:r w:rsidR="00560E7C" w:rsidRPr="004B3C21">
        <w:rPr>
          <w:rFonts w:ascii="HG正楷書体-PRO" w:eastAsia="HG正楷書体-PRO" w:hAnsi="Arial" w:cs="Arial" w:hint="eastAsia"/>
          <w:b/>
          <w:color w:val="000000"/>
          <w:kern w:val="0"/>
          <w:sz w:val="28"/>
        </w:rPr>
        <w:t>0周年記念事業協賛会会則(案)</w:t>
      </w: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【名称】</w:t>
      </w:r>
    </w:p>
    <w:p w:rsidR="00560E7C" w:rsidRPr="00E67A70" w:rsidRDefault="00560E7C" w:rsidP="00560E7C">
      <w:pPr>
        <w:widowControl/>
        <w:ind w:firstLineChars="100" w:firstLine="24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第1条　本会は帯広市立</w:t>
      </w:r>
      <w:r>
        <w:rPr>
          <w:rFonts w:ascii="HG正楷書体-PRO" w:eastAsia="HG正楷書体-PRO" w:hAnsi="Arial" w:cs="Arial" w:hint="eastAsia"/>
          <w:color w:val="000000"/>
          <w:kern w:val="0"/>
          <w:sz w:val="24"/>
        </w:rPr>
        <w:t>清川</w:t>
      </w:r>
      <w:r w:rsidRPr="00E67A70">
        <w:rPr>
          <w:rFonts w:ascii="HG正楷書体-PRO" w:eastAsia="HG正楷書体-PRO" w:hAnsi="Arial" w:cs="Arial" w:hint="eastAsia"/>
          <w:color w:val="000000"/>
          <w:kern w:val="0"/>
          <w:sz w:val="24"/>
        </w:rPr>
        <w:t>小学校開校</w:t>
      </w:r>
      <w:r>
        <w:rPr>
          <w:rFonts w:ascii="HG正楷書体-PRO" w:eastAsia="HG正楷書体-PRO" w:hAnsi="Arial" w:cs="Arial" w:hint="eastAsia"/>
          <w:color w:val="000000"/>
          <w:kern w:val="0"/>
          <w:sz w:val="24"/>
        </w:rPr>
        <w:t>６０</w:t>
      </w:r>
      <w:r w:rsidRPr="00E67A70">
        <w:rPr>
          <w:rFonts w:ascii="HG正楷書体-PRO" w:eastAsia="HG正楷書体-PRO" w:hAnsi="Arial" w:cs="Arial" w:hint="eastAsia"/>
          <w:color w:val="000000"/>
          <w:kern w:val="0"/>
          <w:sz w:val="24"/>
        </w:rPr>
        <w:t>周年記念事業協賛会と称し、事務局を</w:t>
      </w:r>
      <w:r>
        <w:rPr>
          <w:rFonts w:ascii="HG正楷書体-PRO" w:eastAsia="HG正楷書体-PRO" w:hAnsi="Arial" w:cs="Arial" w:hint="eastAsia"/>
          <w:color w:val="000000"/>
          <w:kern w:val="0"/>
          <w:sz w:val="24"/>
        </w:rPr>
        <w:t>清川</w:t>
      </w:r>
    </w:p>
    <w:p w:rsidR="00560E7C" w:rsidRPr="00E67A70" w:rsidRDefault="00560E7C" w:rsidP="00560E7C">
      <w:pPr>
        <w:widowControl/>
        <w:ind w:firstLineChars="500" w:firstLine="120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小学校におく。</w:t>
      </w:r>
    </w:p>
    <w:p w:rsidR="00560E7C" w:rsidRPr="00705728" w:rsidRDefault="00560E7C" w:rsidP="00705728">
      <w:pPr>
        <w:widowControl/>
        <w:spacing w:line="0" w:lineRule="atLeast"/>
        <w:jc w:val="left"/>
        <w:rPr>
          <w:rFonts w:ascii="HG正楷書体-PRO" w:eastAsia="HG正楷書体-PRO" w:hAnsi="Arial" w:cs="Arial"/>
          <w:color w:val="000000"/>
          <w:kern w:val="0"/>
          <w:sz w:val="18"/>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【目的】</w:t>
      </w:r>
    </w:p>
    <w:p w:rsidR="00560E7C" w:rsidRDefault="00560E7C" w:rsidP="00560E7C">
      <w:pPr>
        <w:widowControl/>
        <w:ind w:firstLineChars="100" w:firstLine="24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第2条　本会は帯広市立</w:t>
      </w:r>
      <w:r>
        <w:rPr>
          <w:rFonts w:ascii="HG正楷書体-PRO" w:eastAsia="HG正楷書体-PRO" w:hAnsi="Arial" w:cs="Arial" w:hint="eastAsia"/>
          <w:color w:val="000000"/>
          <w:kern w:val="0"/>
          <w:sz w:val="24"/>
        </w:rPr>
        <w:t>清川小</w:t>
      </w:r>
      <w:r w:rsidRPr="00E67A70">
        <w:rPr>
          <w:rFonts w:ascii="HG正楷書体-PRO" w:eastAsia="HG正楷書体-PRO" w:hAnsi="Arial" w:cs="Arial" w:hint="eastAsia"/>
          <w:color w:val="000000"/>
          <w:kern w:val="0"/>
          <w:sz w:val="24"/>
        </w:rPr>
        <w:t>学校開校</w:t>
      </w:r>
      <w:r>
        <w:rPr>
          <w:rFonts w:ascii="HG正楷書体-PRO" w:eastAsia="HG正楷書体-PRO" w:hAnsi="Arial" w:cs="Arial" w:hint="eastAsia"/>
          <w:color w:val="000000"/>
          <w:kern w:val="0"/>
          <w:sz w:val="24"/>
        </w:rPr>
        <w:t>６０</w:t>
      </w:r>
      <w:r w:rsidRPr="00E67A70">
        <w:rPr>
          <w:rFonts w:ascii="HG正楷書体-PRO" w:eastAsia="HG正楷書体-PRO" w:hAnsi="Arial" w:cs="Arial" w:hint="eastAsia"/>
          <w:color w:val="000000"/>
          <w:kern w:val="0"/>
          <w:sz w:val="24"/>
        </w:rPr>
        <w:t>周年記念事業</w:t>
      </w:r>
      <w:r>
        <w:rPr>
          <w:rFonts w:ascii="HG正楷書体-PRO" w:eastAsia="HG正楷書体-PRO" w:hAnsi="Arial" w:cs="Arial" w:hint="eastAsia"/>
          <w:color w:val="000000"/>
          <w:kern w:val="0"/>
          <w:sz w:val="24"/>
        </w:rPr>
        <w:t>を企画し、</w:t>
      </w:r>
      <w:r w:rsidRPr="00E67A70">
        <w:rPr>
          <w:rFonts w:ascii="HG正楷書体-PRO" w:eastAsia="HG正楷書体-PRO" w:hAnsi="Arial" w:cs="Arial" w:hint="eastAsia"/>
          <w:color w:val="000000"/>
          <w:kern w:val="0"/>
          <w:sz w:val="24"/>
        </w:rPr>
        <w:t>これを実施する</w:t>
      </w:r>
    </w:p>
    <w:p w:rsidR="00560E7C" w:rsidRPr="00E67A70" w:rsidRDefault="00560E7C" w:rsidP="00560E7C">
      <w:pPr>
        <w:widowControl/>
        <w:ind w:firstLineChars="500" w:firstLine="120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ことを目的とする。</w:t>
      </w:r>
    </w:p>
    <w:p w:rsidR="00560E7C" w:rsidRPr="00705728" w:rsidRDefault="00560E7C" w:rsidP="00705728">
      <w:pPr>
        <w:widowControl/>
        <w:spacing w:line="0" w:lineRule="atLeast"/>
        <w:jc w:val="left"/>
        <w:rPr>
          <w:rFonts w:ascii="HG正楷書体-PRO" w:eastAsia="HG正楷書体-PRO" w:hAnsi="Arial" w:cs="Arial"/>
          <w:color w:val="000000"/>
          <w:kern w:val="0"/>
          <w:sz w:val="18"/>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ＭＳ Ｐゴシック" w:cs="ＭＳ Ｐゴシック" w:hint="eastAsia"/>
          <w:kern w:val="0"/>
          <w:sz w:val="24"/>
        </w:rPr>
        <w:t>【組織】</w:t>
      </w:r>
    </w:p>
    <w:p w:rsidR="00560E7C" w:rsidRDefault="00560E7C" w:rsidP="00560E7C">
      <w:pPr>
        <w:widowControl/>
        <w:ind w:firstLineChars="100" w:firstLine="24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第3条　本会は、</w:t>
      </w:r>
      <w:r>
        <w:rPr>
          <w:rFonts w:ascii="HG正楷書体-PRO" w:eastAsia="HG正楷書体-PRO" w:hAnsi="Arial" w:cs="Arial" w:hint="eastAsia"/>
          <w:color w:val="000000"/>
          <w:kern w:val="0"/>
          <w:sz w:val="24"/>
        </w:rPr>
        <w:t>清川</w:t>
      </w:r>
      <w:r w:rsidRPr="00E67A70">
        <w:rPr>
          <w:rFonts w:ascii="HG正楷書体-PRO" w:eastAsia="HG正楷書体-PRO" w:hAnsi="Arial" w:cs="Arial" w:hint="eastAsia"/>
          <w:color w:val="000000"/>
          <w:kern w:val="0"/>
          <w:sz w:val="24"/>
        </w:rPr>
        <w:t>小学校父母と先生の会、</w:t>
      </w:r>
      <w:r>
        <w:rPr>
          <w:rFonts w:ascii="HG正楷書体-PRO" w:eastAsia="HG正楷書体-PRO" w:hAnsi="Arial" w:cs="Arial" w:hint="eastAsia"/>
          <w:color w:val="000000"/>
          <w:kern w:val="0"/>
          <w:sz w:val="24"/>
        </w:rPr>
        <w:t>清川小</w:t>
      </w:r>
      <w:r w:rsidRPr="00E67A70">
        <w:rPr>
          <w:rFonts w:ascii="HG正楷書体-PRO" w:eastAsia="HG正楷書体-PRO" w:hAnsi="Arial" w:cs="Arial" w:hint="eastAsia"/>
          <w:color w:val="000000"/>
          <w:kern w:val="0"/>
          <w:sz w:val="24"/>
        </w:rPr>
        <w:t>学校</w:t>
      </w:r>
      <w:r>
        <w:rPr>
          <w:rFonts w:ascii="HG正楷書体-PRO" w:eastAsia="HG正楷書体-PRO" w:hAnsi="Arial" w:cs="Arial" w:hint="eastAsia"/>
          <w:color w:val="000000"/>
          <w:kern w:val="0"/>
          <w:sz w:val="24"/>
        </w:rPr>
        <w:t>同窓</w:t>
      </w:r>
      <w:r w:rsidRPr="00E67A70">
        <w:rPr>
          <w:rFonts w:ascii="HG正楷書体-PRO" w:eastAsia="HG正楷書体-PRO" w:hAnsi="Arial" w:cs="Arial" w:hint="eastAsia"/>
          <w:color w:val="000000"/>
          <w:kern w:val="0"/>
          <w:sz w:val="24"/>
        </w:rPr>
        <w:t>会、及び本会の趣旨に賛</w:t>
      </w:r>
    </w:p>
    <w:p w:rsidR="00560E7C" w:rsidRPr="00E67A70" w:rsidRDefault="00560E7C" w:rsidP="00560E7C">
      <w:pPr>
        <w:widowControl/>
        <w:ind w:firstLineChars="500" w:firstLine="120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 xml:space="preserve">同する者をもって組織する。 </w:t>
      </w: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 xml:space="preserve">　第4条　本会には事務局並びに次の専門部をおく。また必要に応じて各種委員会</w:t>
      </w:r>
      <w:r w:rsidRPr="00E67A70">
        <w:rPr>
          <w:rFonts w:ascii="HG正楷書体-PRO" w:eastAsia="HG正楷書体-PRO" w:hAnsi="ＭＳ Ｐゴシック" w:cs="ＭＳ Ｐゴシック" w:hint="eastAsia"/>
          <w:kern w:val="0"/>
          <w:sz w:val="24"/>
        </w:rPr>
        <w:t>を設置</w:t>
      </w:r>
    </w:p>
    <w:p w:rsidR="00560E7C" w:rsidRPr="00E67A70" w:rsidRDefault="00560E7C" w:rsidP="00560E7C">
      <w:pPr>
        <w:widowControl/>
        <w:ind w:firstLineChars="500" w:firstLine="1200"/>
        <w:jc w:val="left"/>
        <w:rPr>
          <w:rFonts w:ascii="HG正楷書体-PRO" w:eastAsia="HG正楷書体-PRO" w:hAnsi="ＭＳ Ｐゴシック" w:cs="ＭＳ Ｐゴシック"/>
          <w:kern w:val="0"/>
          <w:sz w:val="24"/>
        </w:rPr>
      </w:pPr>
      <w:r w:rsidRPr="00E67A70">
        <w:rPr>
          <w:rFonts w:ascii="HG正楷書体-PRO" w:eastAsia="HG正楷書体-PRO" w:hAnsi="ＭＳ Ｐゴシック" w:cs="ＭＳ Ｐゴシック" w:hint="eastAsia"/>
          <w:kern w:val="0"/>
          <w:sz w:val="24"/>
        </w:rPr>
        <w:t>する。</w:t>
      </w:r>
    </w:p>
    <w:p w:rsidR="00560E7C" w:rsidRPr="00E67A70" w:rsidRDefault="00560E7C" w:rsidP="00C06D11">
      <w:pPr>
        <w:widowControl/>
        <w:ind w:firstLineChars="500" w:firstLine="120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(1) 総務部　　総括、</w:t>
      </w:r>
      <w:r w:rsidR="00C06D11" w:rsidRPr="00E67A70">
        <w:rPr>
          <w:rFonts w:ascii="HG正楷書体-PRO" w:eastAsia="HG正楷書体-PRO" w:hAnsi="Arial" w:cs="Arial" w:hint="eastAsia"/>
          <w:color w:val="000000"/>
          <w:kern w:val="0"/>
          <w:sz w:val="24"/>
        </w:rPr>
        <w:t>記念事業に関する事項</w:t>
      </w:r>
      <w:r w:rsidR="00C06D11">
        <w:rPr>
          <w:rFonts w:ascii="HG正楷書体-PRO" w:eastAsia="HG正楷書体-PRO" w:hAnsi="Arial" w:cs="Arial" w:hint="eastAsia"/>
          <w:color w:val="000000"/>
          <w:kern w:val="0"/>
          <w:sz w:val="24"/>
        </w:rPr>
        <w:t>、同窓会等との連絡調整</w:t>
      </w:r>
    </w:p>
    <w:p w:rsidR="00560E7C" w:rsidRPr="00E67A70" w:rsidRDefault="00560E7C" w:rsidP="00560E7C">
      <w:pPr>
        <w:widowControl/>
        <w:ind w:firstLineChars="500" w:firstLine="120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w:t>
      </w:r>
      <w:r w:rsidR="00C06D11">
        <w:rPr>
          <w:rFonts w:ascii="HG正楷書体-PRO" w:eastAsia="HG正楷書体-PRO" w:hAnsi="Arial" w:cs="Arial" w:hint="eastAsia"/>
          <w:color w:val="000000"/>
          <w:kern w:val="0"/>
          <w:sz w:val="24"/>
        </w:rPr>
        <w:t>2</w:t>
      </w:r>
      <w:r w:rsidRPr="00E67A70">
        <w:rPr>
          <w:rFonts w:ascii="HG正楷書体-PRO" w:eastAsia="HG正楷書体-PRO" w:hAnsi="Arial" w:cs="Arial" w:hint="eastAsia"/>
          <w:color w:val="000000"/>
          <w:kern w:val="0"/>
          <w:sz w:val="24"/>
        </w:rPr>
        <w:t>) 編集部　　記念誌発行に関する事、学校記念事業等の記録、資料収集保存</w:t>
      </w:r>
    </w:p>
    <w:p w:rsidR="00560E7C" w:rsidRPr="00E67A70" w:rsidRDefault="00560E7C" w:rsidP="00560E7C">
      <w:pPr>
        <w:widowControl/>
        <w:ind w:firstLineChars="1200" w:firstLine="288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等に関する事項</w:t>
      </w:r>
    </w:p>
    <w:p w:rsidR="00560E7C" w:rsidRDefault="00560E7C" w:rsidP="00705728">
      <w:pPr>
        <w:widowControl/>
        <w:spacing w:line="0" w:lineRule="atLeast"/>
        <w:jc w:val="left"/>
        <w:rPr>
          <w:rFonts w:ascii="HG正楷書体-PRO" w:eastAsia="HG正楷書体-PRO" w:hAnsi="Arial" w:cs="Arial"/>
          <w:color w:val="000000"/>
          <w:kern w:val="0"/>
          <w:sz w:val="24"/>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【事業】</w:t>
      </w:r>
    </w:p>
    <w:p w:rsidR="00560E7C" w:rsidRPr="00E67A70" w:rsidRDefault="00560E7C" w:rsidP="00560E7C">
      <w:pPr>
        <w:widowControl/>
        <w:ind w:firstLineChars="100" w:firstLine="24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第5条　本会は次の事業を行う。</w:t>
      </w:r>
    </w:p>
    <w:p w:rsidR="00560E7C" w:rsidRPr="00A72B56" w:rsidRDefault="00560E7C" w:rsidP="00C06D11">
      <w:pPr>
        <w:widowControl/>
        <w:jc w:val="left"/>
        <w:rPr>
          <w:rFonts w:ascii="HG正楷書体-PRO" w:eastAsia="HG正楷書体-PRO" w:hAnsi="Arial" w:cs="Arial"/>
          <w:color w:val="000000"/>
          <w:kern w:val="0"/>
          <w:sz w:val="22"/>
        </w:rPr>
      </w:pPr>
      <w:r w:rsidRPr="00E67A70">
        <w:rPr>
          <w:rFonts w:ascii="HG正楷書体-PRO" w:eastAsia="HG正楷書体-PRO" w:hAnsi="ＭＳ Ｐゴシック" w:cs="ＭＳ Ｐゴシック" w:hint="eastAsia"/>
          <w:kern w:val="0"/>
          <w:sz w:val="24"/>
        </w:rPr>
        <w:t xml:space="preserve">　　　　　</w:t>
      </w:r>
      <w:r w:rsidRPr="00E67A70">
        <w:rPr>
          <w:rFonts w:ascii="HG正楷書体-PRO" w:eastAsia="HG正楷書体-PRO" w:hAnsi="Arial" w:cs="Arial" w:hint="eastAsia"/>
          <w:color w:val="000000"/>
          <w:kern w:val="0"/>
          <w:sz w:val="24"/>
        </w:rPr>
        <w:t xml:space="preserve">(1) 開校 </w:t>
      </w:r>
      <w:r>
        <w:rPr>
          <w:rFonts w:ascii="HG正楷書体-PRO" w:eastAsia="HG正楷書体-PRO" w:hAnsi="Arial" w:cs="Arial" w:hint="eastAsia"/>
          <w:color w:val="000000"/>
          <w:kern w:val="0"/>
          <w:sz w:val="24"/>
        </w:rPr>
        <w:t>6</w:t>
      </w:r>
      <w:r w:rsidRPr="00E67A70">
        <w:rPr>
          <w:rFonts w:ascii="HG正楷書体-PRO" w:eastAsia="HG正楷書体-PRO" w:hAnsi="Arial" w:cs="Arial" w:hint="eastAsia"/>
          <w:color w:val="000000"/>
          <w:kern w:val="0"/>
          <w:sz w:val="24"/>
        </w:rPr>
        <w:t>0周年記念事業（</w:t>
      </w:r>
      <w:r w:rsidR="00C06D11" w:rsidRPr="00A72B56">
        <w:rPr>
          <w:rFonts w:ascii="HG正楷書体-PRO" w:eastAsia="HG正楷書体-PRO" w:hAnsi="Arial" w:cs="Arial" w:hint="eastAsia"/>
          <w:color w:val="000000"/>
          <w:kern w:val="0"/>
          <w:sz w:val="22"/>
        </w:rPr>
        <w:t>愛すキャンドル、タイムカプセル</w:t>
      </w:r>
      <w:r w:rsidR="00EE7EB8" w:rsidRPr="00A72B56">
        <w:rPr>
          <w:rFonts w:ascii="HG正楷書体-PRO" w:eastAsia="HG正楷書体-PRO" w:hAnsi="Arial" w:cs="Arial" w:hint="eastAsia"/>
          <w:color w:val="000000"/>
          <w:kern w:val="0"/>
          <w:sz w:val="22"/>
        </w:rPr>
        <w:t>、ドローン撮影</w:t>
      </w:r>
      <w:r w:rsidRPr="00A72B56">
        <w:rPr>
          <w:rFonts w:ascii="HG正楷書体-PRO" w:eastAsia="HG正楷書体-PRO" w:hAnsi="Arial" w:cs="Arial" w:hint="eastAsia"/>
          <w:color w:val="000000"/>
          <w:kern w:val="0"/>
          <w:sz w:val="22"/>
        </w:rPr>
        <w:t>）</w:t>
      </w:r>
    </w:p>
    <w:p w:rsidR="00560E7C" w:rsidRPr="00E67A70" w:rsidRDefault="00560E7C" w:rsidP="00560E7C">
      <w:pPr>
        <w:widowControl/>
        <w:ind w:firstLineChars="500" w:firstLine="120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(2) 開校</w:t>
      </w:r>
      <w:r>
        <w:rPr>
          <w:rFonts w:ascii="HG正楷書体-PRO" w:eastAsia="HG正楷書体-PRO" w:hAnsi="Arial" w:cs="Arial"/>
          <w:color w:val="000000"/>
          <w:kern w:val="0"/>
          <w:sz w:val="24"/>
        </w:rPr>
        <w:t>6</w:t>
      </w:r>
      <w:r w:rsidRPr="00E67A70">
        <w:rPr>
          <w:rFonts w:ascii="HG正楷書体-PRO" w:eastAsia="HG正楷書体-PRO" w:hAnsi="Arial" w:cs="Arial" w:hint="eastAsia"/>
          <w:color w:val="000000"/>
          <w:kern w:val="0"/>
          <w:sz w:val="24"/>
        </w:rPr>
        <w:t>0周年記念誌発行</w:t>
      </w:r>
      <w:bookmarkStart w:id="0" w:name="_GoBack"/>
      <w:bookmarkEnd w:id="0"/>
    </w:p>
    <w:p w:rsidR="00560E7C" w:rsidRPr="00E67A70" w:rsidRDefault="00560E7C" w:rsidP="00560E7C">
      <w:pPr>
        <w:widowControl/>
        <w:ind w:firstLineChars="500" w:firstLine="120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w:t>
      </w:r>
      <w:r>
        <w:rPr>
          <w:rFonts w:ascii="HG正楷書体-PRO" w:eastAsia="HG正楷書体-PRO" w:hAnsi="Arial" w:cs="Arial" w:hint="eastAsia"/>
          <w:color w:val="000000"/>
          <w:kern w:val="0"/>
          <w:sz w:val="24"/>
        </w:rPr>
        <w:t>3</w:t>
      </w:r>
      <w:r w:rsidRPr="00E67A70">
        <w:rPr>
          <w:rFonts w:ascii="HG正楷書体-PRO" w:eastAsia="HG正楷書体-PRO" w:hAnsi="Arial" w:cs="Arial" w:hint="eastAsia"/>
          <w:color w:val="000000"/>
          <w:kern w:val="0"/>
          <w:sz w:val="24"/>
        </w:rPr>
        <w:t>) その他、必要な事業</w:t>
      </w:r>
    </w:p>
    <w:p w:rsidR="00560E7C" w:rsidRDefault="00560E7C" w:rsidP="00705728">
      <w:pPr>
        <w:widowControl/>
        <w:spacing w:line="0" w:lineRule="atLeast"/>
        <w:jc w:val="left"/>
        <w:rPr>
          <w:rFonts w:ascii="HG正楷書体-PRO" w:eastAsia="HG正楷書体-PRO" w:hAnsi="Arial" w:cs="Arial"/>
          <w:color w:val="000000"/>
          <w:kern w:val="0"/>
          <w:sz w:val="24"/>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【役員】</w:t>
      </w:r>
    </w:p>
    <w:p w:rsidR="00560E7C" w:rsidRPr="00E67A70" w:rsidRDefault="00560E7C" w:rsidP="00560E7C">
      <w:pPr>
        <w:widowControl/>
        <w:ind w:firstLineChars="100" w:firstLine="24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第6条　本会に次の役員をおく。</w:t>
      </w:r>
    </w:p>
    <w:p w:rsidR="00560E7C" w:rsidRPr="00E67A70" w:rsidRDefault="00560E7C" w:rsidP="00560E7C">
      <w:pPr>
        <w:widowControl/>
        <w:ind w:firstLineChars="500" w:firstLine="120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(1)会長　　　　　　会長は本会を代表し、会務を総括する。</w:t>
      </w:r>
    </w:p>
    <w:p w:rsidR="00560E7C" w:rsidRPr="00E67A70" w:rsidRDefault="00560E7C" w:rsidP="00560E7C">
      <w:pPr>
        <w:widowControl/>
        <w:ind w:firstLineChars="500" w:firstLine="120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 xml:space="preserve">(2)副会長  　　　　</w:t>
      </w:r>
      <w:r>
        <w:rPr>
          <w:rFonts w:ascii="HG正楷書体-PRO" w:eastAsia="HG正楷書体-PRO" w:hAnsi="Arial" w:cs="Arial" w:hint="eastAsia"/>
          <w:color w:val="000000"/>
          <w:kern w:val="0"/>
          <w:sz w:val="24"/>
        </w:rPr>
        <w:t>副</w:t>
      </w:r>
      <w:r w:rsidRPr="00E67A70">
        <w:rPr>
          <w:rFonts w:ascii="HG正楷書体-PRO" w:eastAsia="HG正楷書体-PRO" w:hAnsi="Arial" w:cs="Arial" w:hint="eastAsia"/>
          <w:color w:val="000000"/>
          <w:kern w:val="0"/>
          <w:sz w:val="24"/>
        </w:rPr>
        <w:t>会長は会長を補佐し会務の円滑な運営に努める。</w:t>
      </w:r>
    </w:p>
    <w:p w:rsidR="00560E7C" w:rsidRPr="00E67A70" w:rsidRDefault="00560E7C" w:rsidP="00560E7C">
      <w:pPr>
        <w:widowControl/>
        <w:ind w:firstLineChars="500" w:firstLine="120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w:t>
      </w:r>
      <w:r>
        <w:rPr>
          <w:rFonts w:ascii="HG正楷書体-PRO" w:eastAsia="HG正楷書体-PRO" w:hAnsi="Arial" w:cs="Arial"/>
          <w:color w:val="000000"/>
          <w:kern w:val="0"/>
          <w:sz w:val="24"/>
        </w:rPr>
        <w:t>3</w:t>
      </w:r>
      <w:r w:rsidRPr="00E67A70">
        <w:rPr>
          <w:rFonts w:ascii="HG正楷書体-PRO" w:eastAsia="HG正楷書体-PRO" w:hAnsi="Arial" w:cs="Arial" w:hint="eastAsia"/>
          <w:color w:val="000000"/>
          <w:kern w:val="0"/>
          <w:sz w:val="24"/>
        </w:rPr>
        <w:t>)顧問</w:t>
      </w:r>
      <w:r>
        <w:rPr>
          <w:rFonts w:ascii="HG正楷書体-PRO" w:eastAsia="HG正楷書体-PRO" w:hAnsi="Arial" w:cs="Arial" w:hint="eastAsia"/>
          <w:color w:val="000000"/>
          <w:kern w:val="0"/>
          <w:sz w:val="24"/>
        </w:rPr>
        <w:t xml:space="preserve"> </w:t>
      </w:r>
      <w:r>
        <w:rPr>
          <w:rFonts w:ascii="HG正楷書体-PRO" w:eastAsia="HG正楷書体-PRO" w:hAnsi="Arial" w:cs="Arial"/>
          <w:color w:val="000000"/>
          <w:kern w:val="0"/>
          <w:sz w:val="24"/>
        </w:rPr>
        <w:t xml:space="preserve">       </w:t>
      </w:r>
      <w:r w:rsidRPr="00E67A70">
        <w:rPr>
          <w:rFonts w:ascii="HG正楷書体-PRO" w:eastAsia="HG正楷書体-PRO" w:hAnsi="Arial" w:cs="Arial" w:hint="eastAsia"/>
          <w:color w:val="000000"/>
          <w:kern w:val="0"/>
          <w:sz w:val="24"/>
        </w:rPr>
        <w:t xml:space="preserve"> 　 顧問は会長の詰問に対し、意見を述べるなど協力する。</w:t>
      </w:r>
    </w:p>
    <w:p w:rsidR="00560E7C" w:rsidRPr="00E67A70" w:rsidRDefault="00560E7C" w:rsidP="00560E7C">
      <w:pPr>
        <w:widowControl/>
        <w:ind w:firstLineChars="450" w:firstLine="108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 xml:space="preserve"> (</w:t>
      </w:r>
      <w:r>
        <w:rPr>
          <w:rFonts w:ascii="HG正楷書体-PRO" w:eastAsia="HG正楷書体-PRO" w:hAnsi="Arial" w:cs="Arial"/>
          <w:color w:val="000000"/>
          <w:kern w:val="0"/>
          <w:sz w:val="24"/>
        </w:rPr>
        <w:t>4</w:t>
      </w:r>
      <w:r w:rsidRPr="00E67A70">
        <w:rPr>
          <w:rFonts w:ascii="HG正楷書体-PRO" w:eastAsia="HG正楷書体-PRO" w:hAnsi="Arial" w:cs="Arial" w:hint="eastAsia"/>
          <w:color w:val="000000"/>
          <w:kern w:val="0"/>
          <w:sz w:val="24"/>
        </w:rPr>
        <w:t>)会計            会計は本会費について処理する。</w:t>
      </w:r>
    </w:p>
    <w:p w:rsidR="00560E7C" w:rsidRPr="00E67A70" w:rsidRDefault="00560E7C" w:rsidP="00560E7C">
      <w:pPr>
        <w:widowControl/>
        <w:ind w:firstLineChars="500" w:firstLine="120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w:t>
      </w:r>
      <w:r>
        <w:rPr>
          <w:rFonts w:ascii="HG正楷書体-PRO" w:eastAsia="HG正楷書体-PRO" w:hAnsi="Arial" w:cs="Arial"/>
          <w:color w:val="000000"/>
          <w:kern w:val="0"/>
          <w:sz w:val="24"/>
        </w:rPr>
        <w:t>5</w:t>
      </w:r>
      <w:r w:rsidRPr="00E67A70">
        <w:rPr>
          <w:rFonts w:ascii="HG正楷書体-PRO" w:eastAsia="HG正楷書体-PRO" w:hAnsi="Arial" w:cs="Arial" w:hint="eastAsia"/>
          <w:color w:val="000000"/>
          <w:kern w:val="0"/>
          <w:sz w:val="24"/>
        </w:rPr>
        <w:t>)専門部部長　　  専門部長は専門部を代表し、専門部の業務遂行にあたる</w:t>
      </w:r>
    </w:p>
    <w:p w:rsidR="00560E7C" w:rsidRPr="00E67A70" w:rsidRDefault="00560E7C" w:rsidP="00560E7C">
      <w:pPr>
        <w:widowControl/>
        <w:ind w:firstLineChars="500" w:firstLine="120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w:t>
      </w:r>
      <w:r>
        <w:rPr>
          <w:rFonts w:ascii="HG正楷書体-PRO" w:eastAsia="HG正楷書体-PRO" w:hAnsi="Arial" w:cs="Arial"/>
          <w:color w:val="000000"/>
          <w:kern w:val="0"/>
          <w:sz w:val="24"/>
        </w:rPr>
        <w:t>6</w:t>
      </w:r>
      <w:r w:rsidRPr="00E67A70">
        <w:rPr>
          <w:rFonts w:ascii="HG正楷書体-PRO" w:eastAsia="HG正楷書体-PRO" w:hAnsi="Arial" w:cs="Arial" w:hint="eastAsia"/>
          <w:color w:val="000000"/>
          <w:kern w:val="0"/>
          <w:sz w:val="24"/>
        </w:rPr>
        <w:t xml:space="preserve">)専門部副部長　 </w:t>
      </w:r>
      <w:r>
        <w:rPr>
          <w:rFonts w:ascii="HG正楷書体-PRO" w:eastAsia="HG正楷書体-PRO" w:hAnsi="Arial" w:cs="Arial" w:hint="eastAsia"/>
          <w:color w:val="000000"/>
          <w:kern w:val="0"/>
          <w:sz w:val="24"/>
        </w:rPr>
        <w:t xml:space="preserve"> </w:t>
      </w:r>
      <w:r w:rsidRPr="00E67A70">
        <w:rPr>
          <w:rFonts w:ascii="HG正楷書体-PRO" w:eastAsia="HG正楷書体-PRO" w:hAnsi="Arial" w:cs="Arial" w:hint="eastAsia"/>
          <w:color w:val="000000"/>
          <w:kern w:val="0"/>
          <w:sz w:val="24"/>
        </w:rPr>
        <w:t>専門部副部長は部長を補佐し、部長が欠けたときは代行</w:t>
      </w:r>
    </w:p>
    <w:p w:rsidR="00560E7C" w:rsidRPr="00E67A70" w:rsidRDefault="00560E7C" w:rsidP="00560E7C">
      <w:pPr>
        <w:widowControl/>
        <w:ind w:firstLineChars="1417" w:firstLine="3401"/>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する。</w:t>
      </w:r>
    </w:p>
    <w:p w:rsidR="00560E7C" w:rsidRPr="00E67A70" w:rsidRDefault="00560E7C" w:rsidP="00560E7C">
      <w:pPr>
        <w:widowControl/>
        <w:ind w:firstLineChars="500" w:firstLine="120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w:t>
      </w:r>
      <w:r>
        <w:rPr>
          <w:rFonts w:ascii="HG正楷書体-PRO" w:eastAsia="HG正楷書体-PRO" w:hAnsi="Arial" w:cs="Arial"/>
          <w:color w:val="000000"/>
          <w:kern w:val="0"/>
          <w:sz w:val="24"/>
        </w:rPr>
        <w:t>7</w:t>
      </w:r>
      <w:r w:rsidRPr="00E67A70">
        <w:rPr>
          <w:rFonts w:ascii="HG正楷書体-PRO" w:eastAsia="HG正楷書体-PRO" w:hAnsi="Arial" w:cs="Arial" w:hint="eastAsia"/>
          <w:color w:val="000000"/>
          <w:kern w:val="0"/>
          <w:sz w:val="24"/>
        </w:rPr>
        <w:t xml:space="preserve">)監査　　　　 　</w:t>
      </w:r>
      <w:r>
        <w:rPr>
          <w:rFonts w:ascii="HG正楷書体-PRO" w:eastAsia="HG正楷書体-PRO" w:hAnsi="Arial" w:cs="Arial" w:hint="eastAsia"/>
          <w:color w:val="000000"/>
          <w:kern w:val="0"/>
          <w:sz w:val="24"/>
        </w:rPr>
        <w:t xml:space="preserve"> </w:t>
      </w:r>
      <w:r w:rsidRPr="00E67A70">
        <w:rPr>
          <w:rFonts w:ascii="HG正楷書体-PRO" w:eastAsia="HG正楷書体-PRO" w:hAnsi="Arial" w:cs="Arial" w:hint="eastAsia"/>
          <w:color w:val="000000"/>
          <w:kern w:val="0"/>
          <w:sz w:val="24"/>
        </w:rPr>
        <w:t>監査は本会会計及び業務を監査する。</w:t>
      </w:r>
    </w:p>
    <w:p w:rsidR="00560E7C" w:rsidRPr="00E67A70" w:rsidRDefault="00560E7C" w:rsidP="00560E7C">
      <w:pPr>
        <w:widowControl/>
        <w:ind w:firstLineChars="500" w:firstLine="120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w:t>
      </w:r>
      <w:r>
        <w:rPr>
          <w:rFonts w:ascii="HG正楷書体-PRO" w:eastAsia="HG正楷書体-PRO" w:hAnsi="Arial" w:cs="Arial"/>
          <w:color w:val="000000"/>
          <w:kern w:val="0"/>
          <w:sz w:val="24"/>
        </w:rPr>
        <w:t>8</w:t>
      </w:r>
      <w:r w:rsidRPr="00E67A70">
        <w:rPr>
          <w:rFonts w:ascii="HG正楷書体-PRO" w:eastAsia="HG正楷書体-PRO" w:hAnsi="Arial" w:cs="Arial" w:hint="eastAsia"/>
          <w:color w:val="000000"/>
          <w:kern w:val="0"/>
          <w:sz w:val="24"/>
        </w:rPr>
        <w:t xml:space="preserve">)事務局長　　　 </w:t>
      </w:r>
      <w:r>
        <w:rPr>
          <w:rFonts w:ascii="HG正楷書体-PRO" w:eastAsia="HG正楷書体-PRO" w:hAnsi="Arial" w:cs="Arial"/>
          <w:color w:val="000000"/>
          <w:kern w:val="0"/>
          <w:sz w:val="24"/>
        </w:rPr>
        <w:t xml:space="preserve"> </w:t>
      </w:r>
      <w:r w:rsidRPr="00E67A70">
        <w:rPr>
          <w:rFonts w:ascii="HG正楷書体-PRO" w:eastAsia="HG正楷書体-PRO" w:hAnsi="Arial" w:cs="Arial" w:hint="eastAsia"/>
          <w:color w:val="000000"/>
          <w:kern w:val="0"/>
          <w:sz w:val="24"/>
        </w:rPr>
        <w:t>事務局長は会議案の作成、案内、記録を整理・保管し、</w:t>
      </w:r>
    </w:p>
    <w:p w:rsidR="00560E7C" w:rsidRPr="00E67A70" w:rsidRDefault="00560E7C" w:rsidP="00560E7C">
      <w:pPr>
        <w:widowControl/>
        <w:ind w:firstLineChars="1450" w:firstLine="348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業務の遂行にあたる。</w:t>
      </w:r>
    </w:p>
    <w:p w:rsidR="00560E7C" w:rsidRPr="00E67A70" w:rsidRDefault="00560E7C" w:rsidP="00560E7C">
      <w:pPr>
        <w:widowControl/>
        <w:ind w:firstLineChars="500" w:firstLine="120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w:t>
      </w:r>
      <w:r>
        <w:rPr>
          <w:rFonts w:ascii="HG正楷書体-PRO" w:eastAsia="HG正楷書体-PRO" w:hAnsi="Arial" w:cs="Arial"/>
          <w:color w:val="000000"/>
          <w:kern w:val="0"/>
          <w:sz w:val="24"/>
        </w:rPr>
        <w:t>9</w:t>
      </w:r>
      <w:r w:rsidRPr="00E67A70">
        <w:rPr>
          <w:rFonts w:ascii="HG正楷書体-PRO" w:eastAsia="HG正楷書体-PRO" w:hAnsi="Arial" w:cs="Arial" w:hint="eastAsia"/>
          <w:color w:val="000000"/>
          <w:kern w:val="0"/>
          <w:sz w:val="24"/>
        </w:rPr>
        <w:t xml:space="preserve">)事務局次長　</w:t>
      </w:r>
      <w:r>
        <w:rPr>
          <w:rFonts w:ascii="HG正楷書体-PRO" w:eastAsia="HG正楷書体-PRO" w:hAnsi="Arial" w:cs="Arial" w:hint="eastAsia"/>
          <w:color w:val="000000"/>
          <w:kern w:val="0"/>
          <w:sz w:val="24"/>
        </w:rPr>
        <w:t xml:space="preserve">  </w:t>
      </w:r>
      <w:r w:rsidRPr="00E67A70">
        <w:rPr>
          <w:rFonts w:ascii="HG正楷書体-PRO" w:eastAsia="HG正楷書体-PRO" w:hAnsi="Arial" w:cs="Arial" w:hint="eastAsia"/>
          <w:color w:val="000000"/>
          <w:kern w:val="0"/>
          <w:sz w:val="24"/>
        </w:rPr>
        <w:t xml:space="preserve">　事務局次長は事務局長を補佐し、事務局長が欠けたとき</w:t>
      </w:r>
    </w:p>
    <w:p w:rsidR="00560E7C" w:rsidRDefault="00560E7C" w:rsidP="00560E7C">
      <w:pPr>
        <w:widowControl/>
        <w:ind w:firstLineChars="1450" w:firstLine="348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は代行する。</w:t>
      </w:r>
    </w:p>
    <w:p w:rsidR="00C06D11" w:rsidRDefault="00C06D11" w:rsidP="00560E7C">
      <w:pPr>
        <w:widowControl/>
        <w:ind w:firstLineChars="1450" w:firstLine="3480"/>
        <w:jc w:val="left"/>
        <w:rPr>
          <w:rFonts w:ascii="HG正楷書体-PRO" w:eastAsia="HG正楷書体-PRO" w:hAnsi="ＭＳ Ｐゴシック" w:cs="ＭＳ Ｐゴシック"/>
          <w:kern w:val="0"/>
          <w:sz w:val="24"/>
        </w:rPr>
      </w:pPr>
    </w:p>
    <w:p w:rsidR="00744FB9" w:rsidRPr="00E67A70" w:rsidRDefault="00744FB9" w:rsidP="00560E7C">
      <w:pPr>
        <w:widowControl/>
        <w:ind w:firstLineChars="1450" w:firstLine="3480"/>
        <w:jc w:val="left"/>
        <w:rPr>
          <w:rFonts w:ascii="HG正楷書体-PRO" w:eastAsia="HG正楷書体-PRO" w:hAnsi="ＭＳ Ｐゴシック" w:cs="ＭＳ Ｐゴシック"/>
          <w:kern w:val="0"/>
          <w:sz w:val="24"/>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lastRenderedPageBreak/>
        <w:t>【役員等の選出】</w:t>
      </w:r>
    </w:p>
    <w:p w:rsidR="00560E7C" w:rsidRPr="00E67A70" w:rsidRDefault="00560E7C" w:rsidP="00560E7C">
      <w:pPr>
        <w:widowControl/>
        <w:ind w:firstLineChars="100" w:firstLine="24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 xml:space="preserve">第7条 　本会の役員は以下のとおり選出する。 </w:t>
      </w:r>
    </w:p>
    <w:p w:rsidR="00560E7C" w:rsidRDefault="00560E7C" w:rsidP="00560E7C">
      <w:pPr>
        <w:widowControl/>
        <w:ind w:firstLineChars="600" w:firstLine="144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(1)会長、副会長、会計、顧問、監査、専門部正副部長、事務局長・次長は</w:t>
      </w:r>
    </w:p>
    <w:p w:rsidR="00560E7C" w:rsidRPr="00E67A70" w:rsidRDefault="00560E7C" w:rsidP="00560E7C">
      <w:pPr>
        <w:widowControl/>
        <w:ind w:firstLineChars="700" w:firstLine="168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準備委員会において選出し、総会において承認を得る。</w:t>
      </w:r>
    </w:p>
    <w:p w:rsidR="00560E7C" w:rsidRPr="00E67A70" w:rsidRDefault="00560E7C" w:rsidP="00560E7C">
      <w:pPr>
        <w:widowControl/>
        <w:ind w:right="-1" w:firstLineChars="550" w:firstLine="132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 xml:space="preserve"> (2)各専門部部員、事務局</w:t>
      </w:r>
      <w:r>
        <w:rPr>
          <w:rFonts w:ascii="HG正楷書体-PRO" w:eastAsia="HG正楷書体-PRO" w:hAnsi="Arial" w:cs="Arial" w:hint="eastAsia"/>
          <w:color w:val="000000"/>
          <w:kern w:val="0"/>
          <w:sz w:val="24"/>
        </w:rPr>
        <w:t>員</w:t>
      </w:r>
      <w:r w:rsidRPr="00E67A70">
        <w:rPr>
          <w:rFonts w:ascii="HG正楷書体-PRO" w:eastAsia="HG正楷書体-PRO" w:hAnsi="Arial" w:cs="Arial" w:hint="eastAsia"/>
          <w:color w:val="000000"/>
          <w:kern w:val="0"/>
          <w:sz w:val="24"/>
        </w:rPr>
        <w:t>、その他必要と認めた委員については会長が委</w:t>
      </w:r>
    </w:p>
    <w:p w:rsidR="00560E7C" w:rsidRPr="00E67A70" w:rsidRDefault="00560E7C" w:rsidP="00560E7C">
      <w:pPr>
        <w:widowControl/>
        <w:ind w:firstLineChars="750" w:firstLine="180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嘱する。</w:t>
      </w:r>
    </w:p>
    <w:p w:rsidR="00560E7C" w:rsidRPr="00705728" w:rsidRDefault="00560E7C" w:rsidP="00560E7C">
      <w:pPr>
        <w:widowControl/>
        <w:spacing w:line="0" w:lineRule="atLeast"/>
        <w:jc w:val="left"/>
        <w:rPr>
          <w:rFonts w:ascii="HG正楷書体-PRO" w:eastAsia="HG正楷書体-PRO" w:hAnsi="Arial" w:cs="Arial"/>
          <w:color w:val="000000"/>
          <w:kern w:val="0"/>
          <w:sz w:val="18"/>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【役員の任期】</w:t>
      </w:r>
    </w:p>
    <w:p w:rsidR="00560E7C" w:rsidRPr="00E67A70" w:rsidRDefault="00560E7C" w:rsidP="00560E7C">
      <w:pPr>
        <w:widowControl/>
        <w:ind w:firstLineChars="50" w:firstLine="12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第8条　　本会の役員任期は今和</w:t>
      </w:r>
      <w:r>
        <w:rPr>
          <w:rFonts w:ascii="HG正楷書体-PRO" w:eastAsia="HG正楷書体-PRO" w:hAnsi="Arial" w:cs="Arial" w:hint="eastAsia"/>
          <w:color w:val="000000"/>
          <w:kern w:val="0"/>
          <w:sz w:val="24"/>
        </w:rPr>
        <w:t>６</w:t>
      </w:r>
      <w:r w:rsidRPr="00E67A70">
        <w:rPr>
          <w:rFonts w:ascii="HG正楷書体-PRO" w:eastAsia="HG正楷書体-PRO" w:hAnsi="Arial" w:cs="Arial" w:hint="eastAsia"/>
          <w:color w:val="000000"/>
          <w:kern w:val="0"/>
          <w:sz w:val="24"/>
        </w:rPr>
        <w:t>年１</w:t>
      </w:r>
      <w:r>
        <w:rPr>
          <w:rFonts w:ascii="HG正楷書体-PRO" w:eastAsia="HG正楷書体-PRO" w:hAnsi="Arial" w:cs="Arial" w:hint="eastAsia"/>
          <w:color w:val="000000"/>
          <w:kern w:val="0"/>
          <w:sz w:val="24"/>
        </w:rPr>
        <w:t>１</w:t>
      </w:r>
      <w:r w:rsidRPr="00E67A70">
        <w:rPr>
          <w:rFonts w:ascii="HG正楷書体-PRO" w:eastAsia="HG正楷書体-PRO" w:hAnsi="Arial" w:cs="Arial" w:hint="eastAsia"/>
          <w:color w:val="000000"/>
          <w:kern w:val="0"/>
          <w:sz w:val="24"/>
        </w:rPr>
        <w:t>月</w:t>
      </w:r>
      <w:r>
        <w:rPr>
          <w:rFonts w:ascii="HG正楷書体-PRO" w:eastAsia="HG正楷書体-PRO" w:hAnsi="Arial" w:cs="Arial" w:hint="eastAsia"/>
          <w:color w:val="000000"/>
          <w:kern w:val="0"/>
          <w:sz w:val="24"/>
        </w:rPr>
        <w:t>２８</w:t>
      </w:r>
      <w:r w:rsidRPr="00E67A70">
        <w:rPr>
          <w:rFonts w:ascii="HG正楷書体-PRO" w:eastAsia="HG正楷書体-PRO" w:hAnsi="Arial" w:cs="Arial" w:hint="eastAsia"/>
          <w:color w:val="000000"/>
          <w:kern w:val="0"/>
          <w:sz w:val="24"/>
        </w:rPr>
        <w:t>日から始まり、事業終了後の総会まで</w:t>
      </w:r>
    </w:p>
    <w:p w:rsidR="00560E7C" w:rsidRPr="00E67A70" w:rsidRDefault="00560E7C" w:rsidP="00560E7C">
      <w:pPr>
        <w:widowControl/>
        <w:ind w:firstLineChars="550" w:firstLine="132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とする。</w:t>
      </w:r>
    </w:p>
    <w:p w:rsidR="00560E7C" w:rsidRPr="00705728" w:rsidRDefault="00560E7C" w:rsidP="00560E7C">
      <w:pPr>
        <w:widowControl/>
        <w:spacing w:line="0" w:lineRule="atLeast"/>
        <w:jc w:val="left"/>
        <w:rPr>
          <w:rFonts w:ascii="HG正楷書体-PRO" w:eastAsia="HG正楷書体-PRO" w:hAnsi="Arial" w:cs="Arial"/>
          <w:color w:val="000000"/>
          <w:kern w:val="0"/>
          <w:sz w:val="18"/>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【総会及び会議】</w:t>
      </w:r>
    </w:p>
    <w:p w:rsidR="00560E7C" w:rsidRPr="00E67A70" w:rsidRDefault="00560E7C" w:rsidP="00560E7C">
      <w:pPr>
        <w:widowControl/>
        <w:ind w:firstLineChars="100" w:firstLine="24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第9条　　本会の総会及び各会議は以下のとおり招集する。</w:t>
      </w:r>
    </w:p>
    <w:p w:rsidR="00560E7C" w:rsidRPr="00E67A70" w:rsidRDefault="00560E7C" w:rsidP="00560E7C">
      <w:pPr>
        <w:widowControl/>
        <w:ind w:firstLineChars="600" w:firstLine="144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(1)総会</w:t>
      </w:r>
    </w:p>
    <w:p w:rsidR="00560E7C" w:rsidRPr="00E67A70" w:rsidRDefault="00560E7C" w:rsidP="00560E7C">
      <w:pPr>
        <w:widowControl/>
        <w:ind w:firstLineChars="800" w:firstLine="192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総会は役員及び会長の委嘱する委員及び会員を以て構成する最高決定機</w:t>
      </w:r>
    </w:p>
    <w:p w:rsidR="00560E7C" w:rsidRPr="00E67A70" w:rsidRDefault="00560E7C" w:rsidP="00560E7C">
      <w:pPr>
        <w:widowControl/>
        <w:ind w:firstLineChars="800" w:firstLine="192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関であり、会務の遂行上重要な案件があるとき、会長が招集する。</w:t>
      </w:r>
    </w:p>
    <w:p w:rsidR="00560E7C" w:rsidRPr="00E67A70" w:rsidRDefault="00560E7C" w:rsidP="00560E7C">
      <w:pPr>
        <w:widowControl/>
        <w:ind w:firstLineChars="600" w:firstLine="144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(2)運営委員会</w:t>
      </w:r>
    </w:p>
    <w:p w:rsidR="00560E7C" w:rsidRDefault="00560E7C" w:rsidP="00560E7C">
      <w:pPr>
        <w:widowControl/>
        <w:ind w:firstLineChars="800" w:firstLine="192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運営委員会は総会に次ぐ決定機関とし、会長、副会長、</w:t>
      </w:r>
      <w:r>
        <w:rPr>
          <w:rFonts w:ascii="HG正楷書体-PRO" w:eastAsia="HG正楷書体-PRO" w:hAnsi="Arial" w:cs="Arial" w:hint="eastAsia"/>
          <w:color w:val="000000"/>
          <w:kern w:val="0"/>
          <w:sz w:val="24"/>
        </w:rPr>
        <w:t>監査、事務局</w:t>
      </w:r>
    </w:p>
    <w:p w:rsidR="00560E7C" w:rsidRDefault="00560E7C" w:rsidP="00560E7C">
      <w:pPr>
        <w:widowControl/>
        <w:ind w:firstLineChars="800" w:firstLine="1920"/>
        <w:jc w:val="left"/>
        <w:rPr>
          <w:rFonts w:ascii="HG正楷書体-PRO" w:eastAsia="HG正楷書体-PRO" w:hAnsi="Arial" w:cs="Arial"/>
          <w:color w:val="000000"/>
          <w:kern w:val="0"/>
          <w:sz w:val="24"/>
        </w:rPr>
      </w:pPr>
      <w:r>
        <w:rPr>
          <w:rFonts w:ascii="HG正楷書体-PRO" w:eastAsia="HG正楷書体-PRO" w:hAnsi="Arial" w:cs="Arial" w:hint="eastAsia"/>
          <w:color w:val="000000"/>
          <w:kern w:val="0"/>
          <w:sz w:val="24"/>
        </w:rPr>
        <w:t>長、事務局次長、会計、専門部正副部長、並びに会長が</w:t>
      </w:r>
      <w:r w:rsidRPr="00E67A70">
        <w:rPr>
          <w:rFonts w:ascii="HG正楷書体-PRO" w:eastAsia="HG正楷書体-PRO" w:hAnsi="Arial" w:cs="Arial" w:hint="eastAsia"/>
          <w:color w:val="000000"/>
          <w:kern w:val="0"/>
          <w:sz w:val="24"/>
        </w:rPr>
        <w:t>必要と認めた委</w:t>
      </w:r>
    </w:p>
    <w:p w:rsidR="00560E7C" w:rsidRDefault="00560E7C" w:rsidP="00560E7C">
      <w:pPr>
        <w:widowControl/>
        <w:ind w:firstLineChars="800" w:firstLine="192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員を以て構成し、業務の企画・運営上会長が必要と認めた時、会長が招</w:t>
      </w:r>
    </w:p>
    <w:p w:rsidR="00560E7C" w:rsidRPr="00E67A70" w:rsidRDefault="00560E7C" w:rsidP="00560E7C">
      <w:pPr>
        <w:widowControl/>
        <w:ind w:firstLineChars="800" w:firstLine="192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集する。</w:t>
      </w:r>
    </w:p>
    <w:p w:rsidR="00560E7C" w:rsidRPr="00E67A70" w:rsidRDefault="00560E7C" w:rsidP="00560E7C">
      <w:pPr>
        <w:widowControl/>
        <w:ind w:firstLineChars="600" w:firstLine="144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(3)三役会議</w:t>
      </w:r>
    </w:p>
    <w:p w:rsidR="00560E7C" w:rsidRDefault="00560E7C" w:rsidP="00560E7C">
      <w:pPr>
        <w:widowControl/>
        <w:jc w:val="left"/>
        <w:rPr>
          <w:rFonts w:ascii="HG正楷書体-PRO" w:eastAsia="HG正楷書体-PRO" w:hAnsi="Arial" w:cs="Arial"/>
          <w:color w:val="000000"/>
          <w:kern w:val="0"/>
          <w:sz w:val="24"/>
        </w:rPr>
      </w:pPr>
      <w:r w:rsidRPr="00E67A70">
        <w:rPr>
          <w:rFonts w:ascii="HG正楷書体-PRO" w:eastAsia="HG正楷書体-PRO" w:hAnsi="ＭＳ Ｐゴシック" w:cs="ＭＳ Ｐゴシック" w:hint="eastAsia"/>
          <w:kern w:val="0"/>
          <w:sz w:val="24"/>
        </w:rPr>
        <w:t xml:space="preserve">　　　　　　　　</w:t>
      </w:r>
      <w:r w:rsidRPr="00E67A70">
        <w:rPr>
          <w:rFonts w:ascii="HG正楷書体-PRO" w:eastAsia="HG正楷書体-PRO" w:hAnsi="Arial" w:cs="Arial" w:hint="eastAsia"/>
          <w:color w:val="000000"/>
          <w:kern w:val="0"/>
          <w:sz w:val="24"/>
        </w:rPr>
        <w:t>三役会議は会長、副会長</w:t>
      </w:r>
      <w:r>
        <w:rPr>
          <w:rFonts w:ascii="HG正楷書体-PRO" w:eastAsia="HG正楷書体-PRO" w:hAnsi="Arial" w:cs="Arial" w:hint="eastAsia"/>
          <w:color w:val="000000"/>
          <w:kern w:val="0"/>
          <w:sz w:val="24"/>
        </w:rPr>
        <w:t>、事務局長、</w:t>
      </w:r>
      <w:r w:rsidRPr="00E67A70">
        <w:rPr>
          <w:rFonts w:ascii="HG正楷書体-PRO" w:eastAsia="HG正楷書体-PRO" w:hAnsi="Arial" w:cs="Arial" w:hint="eastAsia"/>
          <w:color w:val="000000"/>
          <w:kern w:val="0"/>
          <w:sz w:val="24"/>
        </w:rPr>
        <w:t>会計で構成し、運営委員会議案及</w:t>
      </w:r>
    </w:p>
    <w:p w:rsidR="00560E7C" w:rsidRPr="00E67A70" w:rsidRDefault="00560E7C" w:rsidP="00560E7C">
      <w:pPr>
        <w:widowControl/>
        <w:ind w:firstLineChars="800" w:firstLine="192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び渉外事項等に関わり会長が必要と認めたとき、会長が招集する。</w:t>
      </w:r>
    </w:p>
    <w:p w:rsidR="00560E7C" w:rsidRPr="00E67A70" w:rsidRDefault="00560E7C" w:rsidP="00560E7C">
      <w:pPr>
        <w:widowControl/>
        <w:ind w:firstLineChars="600" w:firstLine="144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(4) 専門部会</w:t>
      </w:r>
    </w:p>
    <w:p w:rsidR="00560E7C" w:rsidRDefault="00560E7C" w:rsidP="00560E7C">
      <w:pPr>
        <w:widowControl/>
        <w:ind w:left="1440" w:hangingChars="600" w:hanging="1440"/>
        <w:jc w:val="left"/>
        <w:rPr>
          <w:rFonts w:ascii="HG正楷書体-PRO" w:eastAsia="HG正楷書体-PRO" w:hAnsi="Arial" w:cs="Arial"/>
          <w:color w:val="000000"/>
          <w:kern w:val="0"/>
          <w:sz w:val="24"/>
        </w:rPr>
      </w:pPr>
      <w:r w:rsidRPr="00E67A70">
        <w:rPr>
          <w:rFonts w:ascii="HG正楷書体-PRO" w:eastAsia="HG正楷書体-PRO" w:hAnsi="ＭＳ Ｐゴシック" w:cs="ＭＳ Ｐゴシック" w:hint="eastAsia"/>
          <w:kern w:val="0"/>
          <w:sz w:val="24"/>
        </w:rPr>
        <w:t xml:space="preserve">　　　　　　　　</w:t>
      </w:r>
      <w:r>
        <w:rPr>
          <w:rFonts w:ascii="HG正楷書体-PRO" w:eastAsia="HG正楷書体-PRO" w:hAnsi="ＭＳ Ｐゴシック" w:cs="ＭＳ Ｐゴシック" w:hint="eastAsia"/>
          <w:kern w:val="0"/>
          <w:sz w:val="24"/>
        </w:rPr>
        <w:t>専門部長、</w:t>
      </w:r>
      <w:r w:rsidRPr="00E67A70">
        <w:rPr>
          <w:rFonts w:ascii="HG正楷書体-PRO" w:eastAsia="HG正楷書体-PRO" w:hAnsi="Arial" w:cs="Arial" w:hint="eastAsia"/>
          <w:color w:val="000000"/>
          <w:kern w:val="0"/>
          <w:sz w:val="24"/>
        </w:rPr>
        <w:t>専門部副部長、部員を以て構成し、部長が必要と認めたと</w:t>
      </w:r>
    </w:p>
    <w:p w:rsidR="00560E7C" w:rsidRPr="00E67A70" w:rsidRDefault="00560E7C" w:rsidP="00560E7C">
      <w:pPr>
        <w:widowControl/>
        <w:ind w:leftChars="600" w:left="1260" w:firstLineChars="300" w:firstLine="72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き、招集する。</w:t>
      </w:r>
    </w:p>
    <w:p w:rsidR="00560E7C" w:rsidRPr="00705728" w:rsidRDefault="00560E7C" w:rsidP="00560E7C">
      <w:pPr>
        <w:widowControl/>
        <w:spacing w:line="0" w:lineRule="atLeast"/>
        <w:jc w:val="left"/>
        <w:rPr>
          <w:rFonts w:ascii="HG正楷書体-PRO" w:eastAsia="HG正楷書体-PRO" w:hAnsi="Arial" w:cs="Arial"/>
          <w:color w:val="000000"/>
          <w:kern w:val="0"/>
          <w:sz w:val="18"/>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【経費】</w:t>
      </w:r>
    </w:p>
    <w:p w:rsidR="00560E7C" w:rsidRPr="00E67A70" w:rsidRDefault="00560E7C" w:rsidP="00560E7C">
      <w:pPr>
        <w:widowControl/>
        <w:ind w:firstLineChars="100" w:firstLine="24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第1０条　本会の経費は積立金、協賛及び他の収入を以てあてる。</w:t>
      </w:r>
    </w:p>
    <w:p w:rsidR="00560E7C" w:rsidRPr="00705728" w:rsidRDefault="00560E7C" w:rsidP="00560E7C">
      <w:pPr>
        <w:widowControl/>
        <w:spacing w:line="0" w:lineRule="atLeast"/>
        <w:jc w:val="left"/>
        <w:rPr>
          <w:rFonts w:ascii="HG正楷書体-PRO" w:eastAsia="HG正楷書体-PRO" w:hAnsi="Arial" w:cs="Arial"/>
          <w:color w:val="000000"/>
          <w:kern w:val="0"/>
          <w:sz w:val="18"/>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【帳簿】</w:t>
      </w:r>
    </w:p>
    <w:p w:rsidR="00560E7C" w:rsidRPr="00E67A70" w:rsidRDefault="00560E7C" w:rsidP="00560E7C">
      <w:pPr>
        <w:widowControl/>
        <w:ind w:firstLineChars="100" w:firstLine="240"/>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第1１条　本会には以下の帳簿を備える</w:t>
      </w: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ＭＳ Ｐゴシック" w:cs="ＭＳ Ｐゴシック" w:hint="eastAsia"/>
          <w:kern w:val="0"/>
          <w:sz w:val="24"/>
        </w:rPr>
        <w:t xml:space="preserve">　　　　　　</w:t>
      </w:r>
      <w:r w:rsidRPr="00E67A70">
        <w:rPr>
          <w:rFonts w:ascii="HG正楷書体-PRO" w:eastAsia="HG正楷書体-PRO" w:hAnsi="Arial" w:cs="Arial" w:hint="eastAsia"/>
          <w:color w:val="000000"/>
          <w:kern w:val="0"/>
          <w:sz w:val="24"/>
        </w:rPr>
        <w:t>記録簿 会計簿、その他</w:t>
      </w:r>
    </w:p>
    <w:p w:rsidR="00560E7C" w:rsidRPr="00534C61" w:rsidRDefault="00560E7C" w:rsidP="00560E7C">
      <w:pPr>
        <w:widowControl/>
        <w:spacing w:line="0" w:lineRule="atLeast"/>
        <w:jc w:val="left"/>
        <w:rPr>
          <w:rFonts w:ascii="HG正楷書体-PRO" w:eastAsia="HG正楷書体-PRO" w:hAnsi="Arial" w:cs="Arial"/>
          <w:color w:val="000000"/>
          <w:kern w:val="0"/>
          <w:sz w:val="24"/>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ＭＳ Ｐゴシック" w:cs="ＭＳ Ｐゴシック" w:hint="eastAsia"/>
          <w:kern w:val="0"/>
          <w:sz w:val="24"/>
        </w:rPr>
        <w:t>【期間】</w:t>
      </w: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ＭＳ Ｐゴシック" w:cs="ＭＳ Ｐゴシック" w:hint="eastAsia"/>
          <w:kern w:val="0"/>
          <w:sz w:val="24"/>
        </w:rPr>
        <w:t xml:space="preserve">　第１２条　本会則は、帯広市立</w:t>
      </w:r>
      <w:r>
        <w:rPr>
          <w:rFonts w:ascii="HG正楷書体-PRO" w:eastAsia="HG正楷書体-PRO" w:hAnsi="ＭＳ Ｐゴシック" w:cs="ＭＳ Ｐゴシック" w:hint="eastAsia"/>
          <w:kern w:val="0"/>
          <w:sz w:val="24"/>
        </w:rPr>
        <w:t>清川</w:t>
      </w:r>
      <w:r w:rsidRPr="00E67A70">
        <w:rPr>
          <w:rFonts w:ascii="HG正楷書体-PRO" w:eastAsia="HG正楷書体-PRO" w:hAnsi="ＭＳ Ｐゴシック" w:cs="ＭＳ Ｐゴシック" w:hint="eastAsia"/>
          <w:kern w:val="0"/>
          <w:sz w:val="24"/>
        </w:rPr>
        <w:t>小学校開校</w:t>
      </w:r>
      <w:r>
        <w:rPr>
          <w:rFonts w:ascii="HG正楷書体-PRO" w:eastAsia="HG正楷書体-PRO" w:hAnsi="ＭＳ Ｐゴシック" w:cs="ＭＳ Ｐゴシック" w:hint="eastAsia"/>
          <w:kern w:val="0"/>
          <w:sz w:val="24"/>
        </w:rPr>
        <w:t>６</w:t>
      </w:r>
      <w:r w:rsidRPr="00E67A70">
        <w:rPr>
          <w:rFonts w:ascii="HG正楷書体-PRO" w:eastAsia="HG正楷書体-PRO" w:hAnsi="ＭＳ Ｐゴシック" w:cs="ＭＳ Ｐゴシック" w:hint="eastAsia"/>
          <w:kern w:val="0"/>
          <w:sz w:val="24"/>
        </w:rPr>
        <w:t>０周年記念事業協賛会をもって発効</w:t>
      </w:r>
    </w:p>
    <w:p w:rsidR="00560E7C" w:rsidRPr="00E67A70" w:rsidRDefault="00560E7C" w:rsidP="00560E7C">
      <w:pPr>
        <w:widowControl/>
        <w:ind w:firstLineChars="600" w:firstLine="1440"/>
        <w:jc w:val="left"/>
        <w:rPr>
          <w:rFonts w:ascii="HG正楷書体-PRO" w:eastAsia="HG正楷書体-PRO" w:hAnsi="ＭＳ Ｐゴシック" w:cs="ＭＳ Ｐゴシック"/>
          <w:kern w:val="0"/>
          <w:sz w:val="24"/>
        </w:rPr>
      </w:pPr>
      <w:r w:rsidRPr="00E67A70">
        <w:rPr>
          <w:rFonts w:ascii="HG正楷書体-PRO" w:eastAsia="HG正楷書体-PRO" w:hAnsi="ＭＳ Ｐゴシック" w:cs="ＭＳ Ｐゴシック" w:hint="eastAsia"/>
          <w:kern w:val="0"/>
          <w:sz w:val="24"/>
        </w:rPr>
        <w:t>し、決算報告をもって終了する。</w:t>
      </w:r>
    </w:p>
    <w:p w:rsidR="00560E7C" w:rsidRDefault="00560E7C" w:rsidP="00560E7C">
      <w:pPr>
        <w:widowControl/>
        <w:spacing w:line="0" w:lineRule="atLeast"/>
        <w:jc w:val="left"/>
        <w:rPr>
          <w:rFonts w:ascii="HG正楷書体-PRO" w:eastAsia="HG正楷書体-PRO" w:hAnsi="Arial" w:cs="Arial"/>
          <w:color w:val="000000"/>
          <w:kern w:val="0"/>
          <w:sz w:val="24"/>
        </w:rPr>
      </w:pPr>
    </w:p>
    <w:p w:rsidR="00560E7C" w:rsidRPr="00E67A70" w:rsidRDefault="00560E7C" w:rsidP="00560E7C">
      <w:pPr>
        <w:widowControl/>
        <w:jc w:val="left"/>
        <w:rPr>
          <w:rFonts w:ascii="HG正楷書体-PRO" w:eastAsia="HG正楷書体-PRO" w:hAnsi="ＭＳ Ｐゴシック" w:cs="ＭＳ Ｐゴシック"/>
          <w:kern w:val="0"/>
          <w:sz w:val="24"/>
        </w:rPr>
      </w:pPr>
      <w:r w:rsidRPr="00E67A70">
        <w:rPr>
          <w:rFonts w:ascii="HG正楷書体-PRO" w:eastAsia="HG正楷書体-PRO" w:hAnsi="Arial" w:cs="Arial" w:hint="eastAsia"/>
          <w:color w:val="000000"/>
          <w:kern w:val="0"/>
          <w:sz w:val="24"/>
        </w:rPr>
        <w:t>【付則】</w:t>
      </w:r>
    </w:p>
    <w:p w:rsidR="00560E7C" w:rsidRDefault="00560E7C" w:rsidP="00560E7C">
      <w:pPr>
        <w:widowControl/>
        <w:ind w:firstLineChars="100" w:firstLine="240"/>
        <w:jc w:val="left"/>
        <w:rPr>
          <w:rFonts w:ascii="HG正楷書体-PRO" w:eastAsia="HG正楷書体-PRO" w:hAnsi="Arial" w:cs="Arial"/>
          <w:color w:val="000000"/>
          <w:kern w:val="0"/>
          <w:sz w:val="24"/>
        </w:rPr>
      </w:pPr>
      <w:r w:rsidRPr="00E67A70">
        <w:rPr>
          <w:rFonts w:ascii="HG正楷書体-PRO" w:eastAsia="HG正楷書体-PRO" w:hAnsi="Arial" w:cs="Arial" w:hint="eastAsia"/>
          <w:color w:val="000000"/>
          <w:kern w:val="0"/>
          <w:sz w:val="24"/>
        </w:rPr>
        <w:t>この会則は</w:t>
      </w:r>
      <w:r>
        <w:rPr>
          <w:rFonts w:ascii="HG正楷書体-PRO" w:eastAsia="HG正楷書体-PRO" w:hAnsi="Arial" w:cs="Arial" w:hint="eastAsia"/>
          <w:color w:val="000000"/>
          <w:kern w:val="0"/>
          <w:sz w:val="24"/>
        </w:rPr>
        <w:t>令和６</w:t>
      </w:r>
      <w:r w:rsidRPr="00E67A70">
        <w:rPr>
          <w:rFonts w:ascii="HG正楷書体-PRO" w:eastAsia="HG正楷書体-PRO" w:hAnsi="Arial" w:cs="Arial" w:hint="eastAsia"/>
          <w:color w:val="000000"/>
          <w:kern w:val="0"/>
          <w:sz w:val="24"/>
        </w:rPr>
        <w:t>年１</w:t>
      </w:r>
      <w:r>
        <w:rPr>
          <w:rFonts w:ascii="HG正楷書体-PRO" w:eastAsia="HG正楷書体-PRO" w:hAnsi="Arial" w:cs="Arial" w:hint="eastAsia"/>
          <w:color w:val="000000"/>
          <w:kern w:val="0"/>
          <w:sz w:val="24"/>
        </w:rPr>
        <w:t>１</w:t>
      </w:r>
      <w:r w:rsidRPr="00E67A70">
        <w:rPr>
          <w:rFonts w:ascii="HG正楷書体-PRO" w:eastAsia="HG正楷書体-PRO" w:hAnsi="Arial" w:cs="Arial" w:hint="eastAsia"/>
          <w:color w:val="000000"/>
          <w:kern w:val="0"/>
          <w:sz w:val="24"/>
        </w:rPr>
        <w:t>月</w:t>
      </w:r>
      <w:r>
        <w:rPr>
          <w:rFonts w:ascii="HG正楷書体-PRO" w:eastAsia="HG正楷書体-PRO" w:hAnsi="Arial" w:cs="Arial" w:hint="eastAsia"/>
          <w:color w:val="000000"/>
          <w:kern w:val="0"/>
          <w:sz w:val="24"/>
        </w:rPr>
        <w:t>２８</w:t>
      </w:r>
      <w:r w:rsidRPr="00E67A70">
        <w:rPr>
          <w:rFonts w:ascii="HG正楷書体-PRO" w:eastAsia="HG正楷書体-PRO" w:hAnsi="Arial" w:cs="Arial" w:hint="eastAsia"/>
          <w:color w:val="000000"/>
          <w:kern w:val="0"/>
          <w:sz w:val="24"/>
        </w:rPr>
        <w:t>日より施行する。</w:t>
      </w:r>
    </w:p>
    <w:p w:rsidR="007B6864" w:rsidRPr="00A41090" w:rsidRDefault="007B6864" w:rsidP="00560E7C">
      <w:pPr>
        <w:rPr>
          <w:rFonts w:ascii="UD デジタル 教科書体 NK-R" w:eastAsia="UD デジタル 教科書体 NK-R"/>
          <w:szCs w:val="21"/>
        </w:rPr>
      </w:pPr>
    </w:p>
    <w:sectPr w:rsidR="007B6864" w:rsidRPr="00A41090" w:rsidSect="003821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090" w:rsidRDefault="00A41090" w:rsidP="00A41090">
      <w:r>
        <w:separator/>
      </w:r>
    </w:p>
  </w:endnote>
  <w:endnote w:type="continuationSeparator" w:id="0">
    <w:p w:rsidR="00A41090" w:rsidRDefault="00A41090" w:rsidP="00A4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090" w:rsidRDefault="00A41090" w:rsidP="00A41090">
      <w:r>
        <w:separator/>
      </w:r>
    </w:p>
  </w:footnote>
  <w:footnote w:type="continuationSeparator" w:id="0">
    <w:p w:rsidR="00A41090" w:rsidRDefault="00A41090" w:rsidP="00A41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C5"/>
    <w:rsid w:val="00192A02"/>
    <w:rsid w:val="003821C5"/>
    <w:rsid w:val="003A6C0F"/>
    <w:rsid w:val="00404FDC"/>
    <w:rsid w:val="00560E7C"/>
    <w:rsid w:val="00705728"/>
    <w:rsid w:val="00744FB9"/>
    <w:rsid w:val="007B6864"/>
    <w:rsid w:val="00965068"/>
    <w:rsid w:val="00A41090"/>
    <w:rsid w:val="00A72B56"/>
    <w:rsid w:val="00B5098D"/>
    <w:rsid w:val="00B6192C"/>
    <w:rsid w:val="00BA051F"/>
    <w:rsid w:val="00BB44AE"/>
    <w:rsid w:val="00C06D11"/>
    <w:rsid w:val="00DA63AE"/>
    <w:rsid w:val="00EA2FB2"/>
    <w:rsid w:val="00EE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AE7F43"/>
  <w15:chartTrackingRefBased/>
  <w15:docId w15:val="{5A02057B-7288-4A88-9051-46521DD4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1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090"/>
    <w:pPr>
      <w:tabs>
        <w:tab w:val="center" w:pos="4252"/>
        <w:tab w:val="right" w:pos="8504"/>
      </w:tabs>
      <w:snapToGrid w:val="0"/>
    </w:pPr>
  </w:style>
  <w:style w:type="character" w:customStyle="1" w:styleId="a4">
    <w:name w:val="ヘッダー (文字)"/>
    <w:basedOn w:val="a0"/>
    <w:link w:val="a3"/>
    <w:uiPriority w:val="99"/>
    <w:rsid w:val="00A41090"/>
    <w:rPr>
      <w:rFonts w:ascii="Century" w:eastAsia="ＭＳ 明朝" w:hAnsi="Century" w:cs="Times New Roman"/>
    </w:rPr>
  </w:style>
  <w:style w:type="paragraph" w:styleId="a5">
    <w:name w:val="footer"/>
    <w:basedOn w:val="a"/>
    <w:link w:val="a6"/>
    <w:uiPriority w:val="99"/>
    <w:unhideWhenUsed/>
    <w:rsid w:val="00A41090"/>
    <w:pPr>
      <w:tabs>
        <w:tab w:val="center" w:pos="4252"/>
        <w:tab w:val="right" w:pos="8504"/>
      </w:tabs>
      <w:snapToGrid w:val="0"/>
    </w:pPr>
  </w:style>
  <w:style w:type="character" w:customStyle="1" w:styleId="a6">
    <w:name w:val="フッター (文字)"/>
    <w:basedOn w:val="a0"/>
    <w:link w:val="a5"/>
    <w:uiPriority w:val="99"/>
    <w:rsid w:val="00A4109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帯広市教育委員会</dc:creator>
  <cp:keywords/>
  <dc:description/>
  <cp:lastModifiedBy>帯広市教育委員会</cp:lastModifiedBy>
  <cp:revision>8</cp:revision>
  <cp:lastPrinted>2024-11-14T04:27:00Z</cp:lastPrinted>
  <dcterms:created xsi:type="dcterms:W3CDTF">2022-08-24T00:50:00Z</dcterms:created>
  <dcterms:modified xsi:type="dcterms:W3CDTF">2024-11-14T05:21:00Z</dcterms:modified>
</cp:coreProperties>
</file>